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F838FE" w14:textId="77777777" w:rsidR="00A33341" w:rsidRPr="00D45672" w:rsidRDefault="00A33341" w:rsidP="00A33341">
      <w:pPr>
        <w:spacing w:after="0" w:line="240" w:lineRule="auto"/>
        <w:rPr>
          <w:rFonts w:ascii="Arial" w:hAnsi="Arial" w:cs="Arial"/>
        </w:rPr>
      </w:pPr>
      <w:bookmarkStart w:id="0" w:name="_GoBack"/>
      <w:bookmarkEnd w:id="0"/>
    </w:p>
    <w:tbl>
      <w:tblPr>
        <w:tblW w:w="5279" w:type="pct"/>
        <w:jc w:val="center"/>
        <w:tblBorders>
          <w:top w:val="single" w:sz="12" w:space="0" w:color="auto"/>
          <w:bottom w:val="single" w:sz="12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775"/>
        <w:gridCol w:w="2598"/>
        <w:gridCol w:w="4850"/>
        <w:gridCol w:w="1178"/>
        <w:gridCol w:w="774"/>
      </w:tblGrid>
      <w:tr w:rsidR="00A33341" w:rsidRPr="00FA4338" w14:paraId="03EEEAF2" w14:textId="77777777" w:rsidTr="00D91837">
        <w:trPr>
          <w:gridBefore w:val="1"/>
          <w:wBefore w:w="774" w:type="dxa"/>
          <w:cantSplit/>
          <w:jc w:val="center"/>
        </w:trPr>
        <w:tc>
          <w:tcPr>
            <w:tcW w:w="9399" w:type="dxa"/>
            <w:gridSpan w:val="4"/>
            <w:tcBorders>
              <w:top w:val="single" w:sz="24" w:space="0" w:color="auto"/>
              <w:bottom w:val="single" w:sz="24" w:space="0" w:color="auto"/>
            </w:tcBorders>
            <w:vAlign w:val="center"/>
          </w:tcPr>
          <w:p w14:paraId="51AF46D5" w14:textId="77777777" w:rsidR="00A33341" w:rsidRPr="00D45672" w:rsidRDefault="00A33341" w:rsidP="00A6045D">
            <w:pPr>
              <w:suppressAutoHyphens/>
              <w:spacing w:before="100" w:after="100" w:line="240" w:lineRule="auto"/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D45672">
              <w:rPr>
                <w:rFonts w:ascii="Arial" w:hAnsi="Arial" w:cs="Arial"/>
                <w:b/>
                <w:bCs/>
                <w:szCs w:val="24"/>
              </w:rPr>
              <w:fldChar w:fldCharType="begin"/>
            </w:r>
            <w:r w:rsidRPr="00D45672">
              <w:rPr>
                <w:rFonts w:ascii="Arial" w:hAnsi="Arial" w:cs="Arial"/>
                <w:b/>
                <w:bCs/>
                <w:szCs w:val="24"/>
              </w:rPr>
              <w:instrText xml:space="preserve"> </w:instrText>
            </w:r>
            <w:r w:rsidRPr="00D45672">
              <w:rPr>
                <w:rFonts w:ascii="Arial" w:hAnsi="Arial" w:cs="Arial"/>
                <w:b/>
                <w:bCs/>
                <w:szCs w:val="24"/>
                <w:lang w:val="en-US"/>
              </w:rPr>
              <w:instrText>IF</w:instrText>
            </w:r>
            <w:r w:rsidRPr="00D45672">
              <w:rPr>
                <w:rFonts w:ascii="Arial" w:hAnsi="Arial" w:cs="Arial"/>
                <w:b/>
                <w:bCs/>
                <w:szCs w:val="24"/>
              </w:rPr>
              <w:instrText xml:space="preserve"> </w:instrText>
            </w:r>
            <w:r w:rsidRPr="00D45672">
              <w:rPr>
                <w:rFonts w:ascii="Arial" w:hAnsi="Arial" w:cs="Arial"/>
                <w:b/>
                <w:bCs/>
                <w:szCs w:val="24"/>
              </w:rPr>
              <w:fldChar w:fldCharType="begin"/>
            </w:r>
            <w:r w:rsidRPr="00D45672">
              <w:rPr>
                <w:rFonts w:ascii="Arial" w:hAnsi="Arial" w:cs="Arial"/>
                <w:b/>
                <w:bCs/>
                <w:szCs w:val="24"/>
              </w:rPr>
              <w:instrText xml:space="preserve"> </w:instrText>
            </w:r>
            <w:r w:rsidRPr="00D45672">
              <w:rPr>
                <w:rFonts w:ascii="Arial" w:hAnsi="Arial" w:cs="Arial"/>
                <w:b/>
                <w:bCs/>
                <w:szCs w:val="24"/>
                <w:lang w:val="en-US"/>
              </w:rPr>
              <w:instrText>DOCPROPERTY</w:instrText>
            </w:r>
            <w:r w:rsidRPr="00D45672">
              <w:rPr>
                <w:rFonts w:ascii="Arial" w:hAnsi="Arial" w:cs="Arial"/>
                <w:b/>
                <w:bCs/>
                <w:szCs w:val="24"/>
              </w:rPr>
              <w:instrText xml:space="preserve"> Организация </w:instrText>
            </w:r>
            <w:r w:rsidRPr="00D45672">
              <w:rPr>
                <w:rFonts w:ascii="Arial" w:hAnsi="Arial" w:cs="Arial"/>
                <w:b/>
                <w:bCs/>
                <w:szCs w:val="24"/>
              </w:rPr>
              <w:fldChar w:fldCharType="separate"/>
            </w:r>
            <w:r w:rsidRPr="00D45672">
              <w:rPr>
                <w:rFonts w:ascii="Arial" w:hAnsi="Arial" w:cs="Arial"/>
                <w:b/>
                <w:bCs/>
                <w:szCs w:val="24"/>
              </w:rPr>
              <w:instrText>ЕАСС</w:instrText>
            </w:r>
            <w:r w:rsidRPr="00D45672">
              <w:rPr>
                <w:rFonts w:ascii="Arial" w:hAnsi="Arial" w:cs="Arial"/>
                <w:b/>
                <w:bCs/>
                <w:szCs w:val="24"/>
              </w:rPr>
              <w:fldChar w:fldCharType="end"/>
            </w:r>
            <w:r w:rsidRPr="00D45672">
              <w:rPr>
                <w:rFonts w:ascii="Arial" w:hAnsi="Arial" w:cs="Arial"/>
                <w:b/>
                <w:bCs/>
                <w:szCs w:val="24"/>
              </w:rPr>
              <w:instrText xml:space="preserve"> = "ЕАСС" "Евразийский совет по стандартизации, метрологии и сертификации</w:instrText>
            </w:r>
            <w:r w:rsidRPr="00D45672">
              <w:rPr>
                <w:rFonts w:ascii="Arial" w:hAnsi="Arial" w:cs="Arial"/>
                <w:b/>
                <w:bCs/>
                <w:szCs w:val="24"/>
              </w:rPr>
              <w:br/>
              <w:instrText>(ЕАСС)" "</w:instrText>
            </w:r>
            <w:r w:rsidRPr="00D45672">
              <w:rPr>
                <w:rFonts w:ascii="Arial" w:hAnsi="Arial" w:cs="Arial"/>
                <w:b/>
                <w:bCs/>
                <w:szCs w:val="24"/>
              </w:rPr>
              <w:fldChar w:fldCharType="begin"/>
            </w:r>
            <w:r w:rsidRPr="00D45672">
              <w:rPr>
                <w:rFonts w:ascii="Arial" w:hAnsi="Arial" w:cs="Arial"/>
                <w:b/>
                <w:bCs/>
                <w:szCs w:val="24"/>
              </w:rPr>
              <w:instrText xml:space="preserve"> </w:instrText>
            </w:r>
            <w:r w:rsidRPr="00D45672">
              <w:rPr>
                <w:rFonts w:ascii="Arial" w:hAnsi="Arial" w:cs="Arial"/>
                <w:b/>
                <w:bCs/>
                <w:szCs w:val="24"/>
                <w:lang w:val="en-US"/>
              </w:rPr>
              <w:instrText>IF</w:instrText>
            </w:r>
            <w:r w:rsidRPr="00D45672">
              <w:rPr>
                <w:rFonts w:ascii="Arial" w:hAnsi="Arial" w:cs="Arial"/>
                <w:b/>
                <w:bCs/>
                <w:szCs w:val="24"/>
              </w:rPr>
              <w:instrText xml:space="preserve"> </w:instrText>
            </w:r>
            <w:r w:rsidRPr="00D45672">
              <w:rPr>
                <w:rFonts w:ascii="Arial" w:hAnsi="Arial" w:cs="Arial"/>
                <w:b/>
                <w:bCs/>
                <w:szCs w:val="24"/>
              </w:rPr>
              <w:fldChar w:fldCharType="begin"/>
            </w:r>
            <w:r w:rsidRPr="00D45672">
              <w:rPr>
                <w:rFonts w:ascii="Arial" w:hAnsi="Arial" w:cs="Arial"/>
                <w:b/>
                <w:bCs/>
                <w:szCs w:val="24"/>
              </w:rPr>
              <w:instrText xml:space="preserve"> </w:instrText>
            </w:r>
            <w:r w:rsidRPr="00D45672">
              <w:rPr>
                <w:rFonts w:ascii="Arial" w:hAnsi="Arial" w:cs="Arial"/>
                <w:b/>
                <w:bCs/>
                <w:szCs w:val="24"/>
                <w:lang w:val="en-US"/>
              </w:rPr>
              <w:instrText>DOCPROPERTY</w:instrText>
            </w:r>
            <w:r w:rsidRPr="00D45672">
              <w:rPr>
                <w:rFonts w:ascii="Arial" w:hAnsi="Arial" w:cs="Arial"/>
                <w:b/>
                <w:bCs/>
                <w:szCs w:val="24"/>
              </w:rPr>
              <w:instrText xml:space="preserve"> Организация </w:instrText>
            </w:r>
            <w:r w:rsidRPr="00D45672">
              <w:rPr>
                <w:rFonts w:ascii="Arial" w:hAnsi="Arial" w:cs="Arial"/>
                <w:b/>
                <w:bCs/>
                <w:szCs w:val="24"/>
              </w:rPr>
              <w:fldChar w:fldCharType="separate"/>
            </w:r>
            <w:r w:rsidRPr="00D45672">
              <w:rPr>
                <w:rFonts w:ascii="Arial" w:hAnsi="Arial" w:cs="Arial"/>
                <w:b/>
                <w:bCs/>
                <w:szCs w:val="24"/>
              </w:rPr>
              <w:instrText>МГС</w:instrText>
            </w:r>
            <w:r w:rsidRPr="00D45672">
              <w:rPr>
                <w:rFonts w:ascii="Arial" w:hAnsi="Arial" w:cs="Arial"/>
                <w:b/>
                <w:bCs/>
                <w:szCs w:val="24"/>
              </w:rPr>
              <w:fldChar w:fldCharType="end"/>
            </w:r>
            <w:r w:rsidRPr="00D45672">
              <w:rPr>
                <w:rFonts w:ascii="Arial" w:hAnsi="Arial" w:cs="Arial"/>
                <w:b/>
                <w:bCs/>
                <w:szCs w:val="24"/>
              </w:rPr>
              <w:instrText xml:space="preserve"> = "МГС" "Межгосударственный совет по стандартизации</w:instrText>
            </w:r>
            <w:r w:rsidRPr="00D45672">
              <w:rPr>
                <w:rFonts w:ascii="Arial" w:hAnsi="Arial" w:cs="Arial"/>
                <w:b/>
                <w:bCs/>
                <w:szCs w:val="24"/>
              </w:rPr>
              <w:br/>
              <w:instrText>(МГС)" "</w:instrText>
            </w:r>
            <w:r w:rsidRPr="00D45672">
              <w:rPr>
                <w:rFonts w:ascii="Arial" w:hAnsi="Arial" w:cs="Arial"/>
                <w:b/>
                <w:noProof/>
                <w:szCs w:val="24"/>
                <w:lang w:eastAsia="ru-RU"/>
              </w:rPr>
              <w:drawing>
                <wp:inline distT="0" distB="0" distL="0" distR="0" wp14:anchorId="324F88CD" wp14:editId="303FF8D0">
                  <wp:extent cx="104775" cy="104775"/>
                  <wp:effectExtent l="19050" t="0" r="9525" b="0"/>
                  <wp:docPr id="1" name="Рисунок 72" descr="1340192535_onebit_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2" descr="1340192535_onebit_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45672">
              <w:rPr>
                <w:rFonts w:ascii="Arial" w:hAnsi="Arial" w:cs="Arial"/>
                <w:b/>
                <w:bCs/>
                <w:szCs w:val="24"/>
              </w:rPr>
              <w:instrText xml:space="preserve">" </w:instrText>
            </w:r>
            <w:r w:rsidRPr="00D45672">
              <w:rPr>
                <w:rFonts w:ascii="Arial" w:hAnsi="Arial" w:cs="Arial"/>
                <w:b/>
                <w:bCs/>
                <w:szCs w:val="24"/>
              </w:rPr>
              <w:fldChar w:fldCharType="separate"/>
            </w:r>
            <w:r w:rsidRPr="00D45672">
              <w:rPr>
                <w:rFonts w:ascii="Arial" w:hAnsi="Arial" w:cs="Arial"/>
                <w:b/>
                <w:bCs/>
                <w:noProof/>
                <w:szCs w:val="24"/>
              </w:rPr>
              <w:instrText>Межгосударственный совет по стандартизации</w:instrText>
            </w:r>
            <w:r w:rsidRPr="00D45672">
              <w:rPr>
                <w:rFonts w:ascii="Arial" w:hAnsi="Arial" w:cs="Arial"/>
                <w:b/>
                <w:bCs/>
                <w:szCs w:val="24"/>
              </w:rPr>
              <w:fldChar w:fldCharType="end"/>
            </w:r>
            <w:r w:rsidRPr="00D45672">
              <w:rPr>
                <w:rFonts w:ascii="Arial" w:hAnsi="Arial" w:cs="Arial"/>
                <w:b/>
                <w:bCs/>
                <w:szCs w:val="24"/>
              </w:rPr>
              <w:instrText xml:space="preserve">" \* </w:instrText>
            </w:r>
            <w:r w:rsidRPr="00D45672">
              <w:rPr>
                <w:rFonts w:ascii="Arial" w:hAnsi="Arial" w:cs="Arial"/>
                <w:b/>
                <w:bCs/>
                <w:szCs w:val="24"/>
                <w:lang w:val="en-US"/>
              </w:rPr>
              <w:instrText>UPPER</w:instrText>
            </w:r>
            <w:r w:rsidRPr="00D45672">
              <w:rPr>
                <w:rFonts w:ascii="Arial" w:hAnsi="Arial" w:cs="Arial"/>
                <w:b/>
                <w:bCs/>
                <w:szCs w:val="24"/>
              </w:rPr>
              <w:instrText xml:space="preserve"> </w:instrText>
            </w:r>
            <w:r w:rsidRPr="00D45672">
              <w:rPr>
                <w:rFonts w:ascii="Arial" w:hAnsi="Arial" w:cs="Arial"/>
                <w:b/>
                <w:bCs/>
                <w:szCs w:val="24"/>
              </w:rPr>
              <w:fldChar w:fldCharType="separate"/>
            </w:r>
            <w:r w:rsidRPr="00D45672">
              <w:rPr>
                <w:rFonts w:ascii="Arial" w:hAnsi="Arial" w:cs="Arial"/>
                <w:b/>
                <w:bCs/>
                <w:noProof/>
                <w:szCs w:val="24"/>
              </w:rPr>
              <w:t>ЕВРАЗИЙСКИЙ СОВЕТ ПО СТАНДАРТИЗАЦИИ, МЕТРОЛОГИИ И СЕРТИФИКАЦИИ</w:t>
            </w:r>
            <w:r w:rsidRPr="00D45672">
              <w:rPr>
                <w:rFonts w:ascii="Arial" w:hAnsi="Arial" w:cs="Arial"/>
                <w:b/>
                <w:bCs/>
                <w:noProof/>
                <w:szCs w:val="24"/>
              </w:rPr>
              <w:br/>
              <w:t>(ЕАСС)</w:t>
            </w:r>
            <w:r w:rsidRPr="00D45672">
              <w:rPr>
                <w:rFonts w:ascii="Arial" w:hAnsi="Arial" w:cs="Arial"/>
                <w:b/>
                <w:bCs/>
                <w:szCs w:val="24"/>
              </w:rPr>
              <w:fldChar w:fldCharType="end"/>
            </w:r>
          </w:p>
          <w:p w14:paraId="4C3D3C0F" w14:textId="77777777" w:rsidR="00A33341" w:rsidRPr="00D45672" w:rsidRDefault="00A33341" w:rsidP="00A6045D">
            <w:pPr>
              <w:suppressAutoHyphens/>
              <w:spacing w:before="100" w:after="100" w:line="240" w:lineRule="auto"/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  <w:p w14:paraId="6435EDC1" w14:textId="77777777" w:rsidR="00A33341" w:rsidRPr="00D45672" w:rsidRDefault="00A33341" w:rsidP="00A6045D">
            <w:pPr>
              <w:suppressAutoHyphens/>
              <w:spacing w:before="100" w:after="100" w:line="240" w:lineRule="auto"/>
              <w:jc w:val="center"/>
              <w:rPr>
                <w:rFonts w:ascii="Arial" w:hAnsi="Arial" w:cs="Arial"/>
                <w:b/>
                <w:bCs/>
                <w:lang w:val="en-US"/>
              </w:rPr>
            </w:pPr>
            <w:r w:rsidRPr="00D45672">
              <w:rPr>
                <w:rFonts w:ascii="Arial" w:hAnsi="Arial" w:cs="Arial"/>
                <w:b/>
                <w:bCs/>
                <w:szCs w:val="24"/>
                <w:lang w:val="en-US"/>
              </w:rPr>
              <w:fldChar w:fldCharType="begin"/>
            </w:r>
            <w:r w:rsidRPr="00D45672">
              <w:rPr>
                <w:rFonts w:ascii="Arial" w:hAnsi="Arial" w:cs="Arial"/>
                <w:b/>
                <w:bCs/>
                <w:szCs w:val="24"/>
                <w:lang w:val="en-US"/>
              </w:rPr>
              <w:instrText xml:space="preserve"> IF </w:instrText>
            </w:r>
            <w:r w:rsidRPr="00D45672">
              <w:rPr>
                <w:rFonts w:ascii="Arial" w:hAnsi="Arial" w:cs="Arial"/>
                <w:b/>
                <w:bCs/>
                <w:szCs w:val="24"/>
                <w:lang w:val="en-US"/>
              </w:rPr>
              <w:fldChar w:fldCharType="begin"/>
            </w:r>
            <w:r w:rsidRPr="00D45672">
              <w:rPr>
                <w:rFonts w:ascii="Arial" w:hAnsi="Arial" w:cs="Arial"/>
                <w:b/>
                <w:bCs/>
                <w:szCs w:val="24"/>
                <w:lang w:val="en-US"/>
              </w:rPr>
              <w:instrText xml:space="preserve"> DOCPROPERTY </w:instrText>
            </w:r>
            <w:r w:rsidRPr="00D45672">
              <w:rPr>
                <w:rFonts w:ascii="Arial" w:hAnsi="Arial" w:cs="Arial"/>
                <w:b/>
                <w:bCs/>
                <w:szCs w:val="24"/>
              </w:rPr>
              <w:instrText>Организация</w:instrText>
            </w:r>
            <w:r w:rsidRPr="00D45672">
              <w:rPr>
                <w:rFonts w:ascii="Arial" w:hAnsi="Arial" w:cs="Arial"/>
                <w:b/>
                <w:bCs/>
                <w:szCs w:val="24"/>
                <w:lang w:val="en-US"/>
              </w:rPr>
              <w:instrText xml:space="preserve"> </w:instrText>
            </w:r>
            <w:r w:rsidRPr="00D45672">
              <w:rPr>
                <w:rFonts w:ascii="Arial" w:hAnsi="Arial" w:cs="Arial"/>
                <w:b/>
                <w:bCs/>
                <w:szCs w:val="24"/>
                <w:lang w:val="en-US"/>
              </w:rPr>
              <w:fldChar w:fldCharType="separate"/>
            </w:r>
            <w:r w:rsidRPr="00D45672">
              <w:rPr>
                <w:rFonts w:ascii="Arial" w:hAnsi="Arial" w:cs="Arial"/>
                <w:b/>
                <w:bCs/>
                <w:szCs w:val="24"/>
                <w:lang w:val="en-US"/>
              </w:rPr>
              <w:instrText>ЕАСС</w:instrText>
            </w:r>
            <w:r w:rsidRPr="00D45672">
              <w:rPr>
                <w:rFonts w:ascii="Arial" w:hAnsi="Arial" w:cs="Arial"/>
                <w:b/>
                <w:bCs/>
                <w:szCs w:val="24"/>
                <w:lang w:val="en-US"/>
              </w:rPr>
              <w:fldChar w:fldCharType="end"/>
            </w:r>
            <w:r w:rsidRPr="00D45672">
              <w:rPr>
                <w:rFonts w:ascii="Arial" w:hAnsi="Arial" w:cs="Arial"/>
                <w:b/>
                <w:bCs/>
                <w:szCs w:val="24"/>
                <w:lang w:val="en-US"/>
              </w:rPr>
              <w:instrText xml:space="preserve"> = "</w:instrText>
            </w:r>
            <w:r w:rsidRPr="00D45672">
              <w:rPr>
                <w:rFonts w:ascii="Arial" w:hAnsi="Arial" w:cs="Arial"/>
                <w:b/>
                <w:bCs/>
                <w:szCs w:val="24"/>
              </w:rPr>
              <w:instrText>ЕАСС</w:instrText>
            </w:r>
            <w:r w:rsidRPr="00D45672">
              <w:rPr>
                <w:rFonts w:ascii="Arial" w:hAnsi="Arial" w:cs="Arial"/>
                <w:b/>
                <w:bCs/>
                <w:szCs w:val="24"/>
                <w:lang w:val="en-US"/>
              </w:rPr>
              <w:instrText>" "Euro-Asian Council for Standardization, Metrology and Certification</w:instrText>
            </w:r>
            <w:r w:rsidRPr="00D45672">
              <w:rPr>
                <w:rFonts w:ascii="Arial" w:hAnsi="Arial" w:cs="Arial"/>
                <w:b/>
                <w:bCs/>
                <w:szCs w:val="24"/>
                <w:lang w:val="en-US"/>
              </w:rPr>
              <w:br/>
              <w:instrText>(EASC)" "</w:instrText>
            </w:r>
            <w:r w:rsidRPr="00D45672">
              <w:rPr>
                <w:rFonts w:ascii="Arial" w:hAnsi="Arial" w:cs="Arial"/>
                <w:b/>
                <w:noProof/>
                <w:szCs w:val="24"/>
                <w:lang w:eastAsia="ru-RU"/>
              </w:rPr>
              <w:drawing>
                <wp:inline distT="0" distB="0" distL="0" distR="0" wp14:anchorId="21392353" wp14:editId="280CDFE0">
                  <wp:extent cx="104775" cy="104775"/>
                  <wp:effectExtent l="19050" t="0" r="9525" b="0"/>
                  <wp:docPr id="2" name="Рисунок 73" descr="1340192535_onebit_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3" descr="1340192535_onebit_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45672">
              <w:rPr>
                <w:rFonts w:ascii="Arial" w:hAnsi="Arial" w:cs="Arial"/>
                <w:b/>
                <w:bCs/>
                <w:szCs w:val="24"/>
                <w:lang w:val="en-US"/>
              </w:rPr>
              <w:instrText xml:space="preserve">" \* UPPER </w:instrText>
            </w:r>
            <w:r w:rsidRPr="00D45672">
              <w:rPr>
                <w:rFonts w:ascii="Arial" w:hAnsi="Arial" w:cs="Arial"/>
                <w:b/>
                <w:bCs/>
                <w:szCs w:val="24"/>
                <w:lang w:val="en-US"/>
              </w:rPr>
              <w:fldChar w:fldCharType="separate"/>
            </w:r>
            <w:r w:rsidRPr="00D45672">
              <w:rPr>
                <w:rFonts w:ascii="Arial" w:hAnsi="Arial" w:cs="Arial"/>
                <w:b/>
                <w:bCs/>
                <w:noProof/>
                <w:szCs w:val="24"/>
                <w:lang w:val="en-US"/>
              </w:rPr>
              <w:t>EURO-ASIAN COUNCIL FOR STANDARDIZATION, METROLOGY AND CERTIFICATION</w:t>
            </w:r>
            <w:r w:rsidRPr="00D45672">
              <w:rPr>
                <w:rFonts w:ascii="Arial" w:hAnsi="Arial" w:cs="Arial"/>
                <w:b/>
                <w:bCs/>
                <w:noProof/>
                <w:szCs w:val="24"/>
                <w:lang w:val="en-US"/>
              </w:rPr>
              <w:br/>
              <w:t>(EASC)</w:t>
            </w:r>
            <w:r w:rsidRPr="00D45672">
              <w:rPr>
                <w:rFonts w:ascii="Arial" w:hAnsi="Arial" w:cs="Arial"/>
                <w:b/>
                <w:bCs/>
                <w:szCs w:val="24"/>
                <w:lang w:val="en-US"/>
              </w:rPr>
              <w:fldChar w:fldCharType="end"/>
            </w:r>
          </w:p>
        </w:tc>
      </w:tr>
      <w:tr w:rsidR="00A33341" w:rsidRPr="00D45672" w14:paraId="585576FD" w14:textId="77777777" w:rsidTr="00D91837">
        <w:trPr>
          <w:gridBefore w:val="1"/>
          <w:wBefore w:w="774" w:type="dxa"/>
          <w:cantSplit/>
          <w:jc w:val="center"/>
        </w:trPr>
        <w:tc>
          <w:tcPr>
            <w:tcW w:w="2598" w:type="dxa"/>
            <w:tcBorders>
              <w:top w:val="single" w:sz="24" w:space="0" w:color="auto"/>
              <w:bottom w:val="single" w:sz="12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7FB7F39E" w14:textId="43E3C318" w:rsidR="00A33341" w:rsidRPr="00D45672" w:rsidRDefault="00CC6056" w:rsidP="00A6045D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  <w:lang w:eastAsia="ru-RU"/>
              </w:rPr>
            </w:pPr>
            <w:r w:rsidRPr="007F2E77">
              <w:rPr>
                <w:noProof/>
                <w:lang w:eastAsia="ru-RU"/>
              </w:rPr>
              <w:drawing>
                <wp:inline distT="0" distB="0" distL="0" distR="0" wp14:anchorId="13C044D7" wp14:editId="521DACC5">
                  <wp:extent cx="1152525" cy="1152525"/>
                  <wp:effectExtent l="0" t="0" r="9525" b="9525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525" cy="1152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A33341" w:rsidRPr="00D45672">
              <w:rPr>
                <w:rFonts w:ascii="Arial" w:hAnsi="Arial" w:cs="Arial"/>
                <w:noProof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251659264" behindDoc="0" locked="0" layoutInCell="0" allowOverlap="0" wp14:anchorId="4ECC36F0" wp14:editId="03B4A327">
                      <wp:simplePos x="0" y="0"/>
                      <wp:positionH relativeFrom="margin">
                        <wp:align>right</wp:align>
                      </wp:positionH>
                      <wp:positionV relativeFrom="page">
                        <wp:posOffset>256540</wp:posOffset>
                      </wp:positionV>
                      <wp:extent cx="61595" cy="156845"/>
                      <wp:effectExtent l="0" t="0" r="0" b="0"/>
                      <wp:wrapNone/>
                      <wp:docPr id="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1595" cy="15684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DAAAA61" w14:textId="77777777" w:rsidR="00A33341" w:rsidRPr="001036FF" w:rsidRDefault="00A33341" w:rsidP="00A33341">
                                  <w:pPr>
                                    <w:pStyle w:val="af8"/>
                                  </w:pPr>
                                  <w:r w:rsidRPr="001036FF">
                                    <w:fldChar w:fldCharType="begin"/>
                                  </w:r>
                                  <w:r w:rsidRPr="001036FF">
                                    <w:instrText xml:space="preserve"> IF </w:instrText>
                                  </w:r>
                                  <w:fldSimple w:instr=" DOCPROPERTY Ограничение ">
                                    <w:r>
                                      <w:instrText>N</w:instrText>
                                    </w:r>
                                  </w:fldSimple>
                                  <w:r w:rsidRPr="001036FF">
                                    <w:instrText xml:space="preserve"> = "Y" "Для служебного пользования</w:instrText>
                                  </w:r>
                                </w:p>
                                <w:p w14:paraId="57571724" w14:textId="77777777" w:rsidR="00A33341" w:rsidRPr="001036FF" w:rsidRDefault="00A33341" w:rsidP="00A33341">
                                  <w:pPr>
                                    <w:pStyle w:val="af8"/>
                                  </w:pPr>
                                  <w:r w:rsidRPr="001036FF">
                                    <w:instrText xml:space="preserve">Экз. № _____" \* MERGEFORMAT </w:instrText>
                                  </w:r>
                                  <w:r w:rsidRPr="001036FF">
                                    <w:fldChar w:fldCharType="end"/>
                                  </w:r>
                                </w:p>
                              </w:txbxContent>
                            </wps:txbx>
                            <wps:bodyPr rot="0" vert="horz" wrap="none" lIns="0" tIns="0" rIns="0" bIns="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type w14:anchorId="4ECC36F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-46.35pt;margin-top:20.2pt;width:4.85pt;height:12.35pt;z-index:251659264;visibility:visible;mso-wrap-style:none;mso-width-percent:0;mso-height-percent:0;mso-wrap-distance-left:0;mso-wrap-distance-top:0;mso-wrap-distance-right:0;mso-wrap-distance-bottom:0;mso-position-horizontal:right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" o:allowincell="f" o:allowoverlap="f" filled="f" stroked="f">
                      <v:textbox style="mso-fit-shape-to-text:t" inset="0,0,0,0">
                        <w:txbxContent>
                          <w:p w14:paraId="3DAAAA61" w14:textId="77777777" w:rsidR="00A33341" w:rsidRPr="001036FF" w:rsidRDefault="00A33341" w:rsidP="00A33341">
                            <w:pPr>
                              <w:pStyle w:val="af8"/>
                            </w:pPr>
                            <w:r w:rsidRPr="001036FF">
                              <w:fldChar w:fldCharType="begin"/>
                            </w:r>
                            <w:r w:rsidRPr="001036FF">
                              <w:instrText xml:space="preserve"> IF </w:instrText>
                            </w:r>
                            <w:r w:rsidR="00E356FC">
                              <w:fldChar w:fldCharType="begin"/>
                            </w:r>
                            <w:r w:rsidR="00E356FC">
                              <w:instrText xml:space="preserve"> DOCPROPERTY Ограничение </w:instrText>
                            </w:r>
                            <w:r w:rsidR="00E356FC">
                              <w:fldChar w:fldCharType="separate"/>
                            </w:r>
                            <w:r>
                              <w:instrText>N</w:instrText>
                            </w:r>
                            <w:r w:rsidR="00E356FC">
                              <w:fldChar w:fldCharType="end"/>
                            </w:r>
                            <w:r w:rsidRPr="001036FF">
                              <w:instrText xml:space="preserve"> = "Y" "Для служебного пользования</w:instrText>
                            </w:r>
                          </w:p>
                          <w:p w14:paraId="57571724" w14:textId="77777777" w:rsidR="00A33341" w:rsidRPr="001036FF" w:rsidRDefault="00A33341" w:rsidP="00A33341">
                            <w:pPr>
                              <w:pStyle w:val="af8"/>
                            </w:pPr>
                            <w:r w:rsidRPr="001036FF">
                              <w:instrText xml:space="preserve">Экз. № _____" \* MERGEFORMAT </w:instrText>
                            </w:r>
                            <w:r w:rsidRPr="001036FF">
                              <w:fldChar w:fldCharType="end"/>
                            </w:r>
                          </w:p>
                        </w:txbxContent>
                      </v:textbox>
                      <w10:wrap anchorx="margin" anchory="page"/>
                    </v:shape>
                  </w:pict>
                </mc:Fallback>
              </mc:AlternateContent>
            </w:r>
          </w:p>
        </w:tc>
        <w:tc>
          <w:tcPr>
            <w:tcW w:w="4850" w:type="dxa"/>
            <w:tcBorders>
              <w:top w:val="single" w:sz="24" w:space="0" w:color="auto"/>
              <w:bottom w:val="single" w:sz="12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4F09ECF5" w14:textId="7C2B4DC0" w:rsidR="00A33341" w:rsidRPr="00D45672" w:rsidRDefault="0017239C" w:rsidP="0017239C">
            <w:pPr>
              <w:suppressAutoHyphens/>
              <w:spacing w:after="0" w:line="360" w:lineRule="auto"/>
              <w:rPr>
                <w:rFonts w:ascii="Arial" w:hAnsi="Arial" w:cs="Arial"/>
                <w:b/>
                <w:bCs/>
                <w:spacing w:val="8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80"/>
                <w:sz w:val="24"/>
                <w:szCs w:val="24"/>
              </w:rPr>
              <w:t xml:space="preserve">       </w:t>
            </w:r>
            <w:r w:rsidR="00A33341" w:rsidRPr="00D45672">
              <w:rPr>
                <w:rFonts w:ascii="Arial" w:hAnsi="Arial" w:cs="Arial"/>
                <w:b/>
                <w:bCs/>
                <w:spacing w:val="80"/>
                <w:sz w:val="24"/>
                <w:szCs w:val="24"/>
              </w:rPr>
              <w:t>ПРАВИЛА ПО МЕЖГОСУДАРСТВЕННОЙ</w:t>
            </w:r>
          </w:p>
          <w:p w14:paraId="4AD456E2" w14:textId="77777777" w:rsidR="00A33341" w:rsidRPr="00D45672" w:rsidRDefault="00A33341" w:rsidP="00D91837">
            <w:pPr>
              <w:suppressAutoHyphens/>
              <w:spacing w:after="0" w:line="360" w:lineRule="auto"/>
              <w:ind w:right="538"/>
              <w:jc w:val="center"/>
              <w:rPr>
                <w:rFonts w:ascii="Arial" w:hAnsi="Arial" w:cs="Arial"/>
                <w:b/>
                <w:bCs/>
                <w:spacing w:val="80"/>
                <w:sz w:val="24"/>
                <w:szCs w:val="24"/>
              </w:rPr>
            </w:pPr>
            <w:r w:rsidRPr="00D45672">
              <w:rPr>
                <w:rFonts w:ascii="Arial" w:hAnsi="Arial" w:cs="Arial"/>
                <w:b/>
                <w:bCs/>
                <w:spacing w:val="80"/>
                <w:sz w:val="24"/>
                <w:szCs w:val="24"/>
              </w:rPr>
              <w:t>СТАНДАРТИЗАЦИИ</w:t>
            </w:r>
          </w:p>
        </w:tc>
        <w:tc>
          <w:tcPr>
            <w:tcW w:w="1952" w:type="dxa"/>
            <w:gridSpan w:val="2"/>
            <w:tcBorders>
              <w:top w:val="single" w:sz="24" w:space="0" w:color="auto"/>
              <w:bottom w:val="single" w:sz="12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4F15FACF" w14:textId="6550E1F1" w:rsidR="00A33341" w:rsidRPr="00D45672" w:rsidRDefault="00A33341" w:rsidP="00D91837">
            <w:pPr>
              <w:suppressAutoHyphens/>
              <w:spacing w:before="240" w:after="120" w:line="240" w:lineRule="auto"/>
              <w:ind w:left="137" w:right="-180"/>
              <w:rPr>
                <w:rFonts w:ascii="Arial" w:hAnsi="Arial" w:cs="Arial"/>
                <w:b/>
                <w:bCs/>
                <w:sz w:val="36"/>
                <w:szCs w:val="32"/>
              </w:rPr>
            </w:pPr>
            <w:r w:rsidRPr="00D45672">
              <w:rPr>
                <w:rFonts w:ascii="Arial" w:hAnsi="Arial" w:cs="Arial"/>
                <w:b/>
                <w:bCs/>
                <w:sz w:val="40"/>
                <w:szCs w:val="32"/>
              </w:rPr>
              <w:t>ПМГ</w:t>
            </w:r>
            <w:r w:rsidRPr="00D45672">
              <w:rPr>
                <w:rFonts w:ascii="Arial" w:hAnsi="Arial" w:cs="Arial"/>
                <w:b/>
                <w:bCs/>
                <w:sz w:val="40"/>
                <w:szCs w:val="32"/>
              </w:rPr>
              <w:br/>
            </w:r>
            <w:bookmarkStart w:id="1" w:name="OLE_LINK1"/>
            <w:bookmarkStart w:id="2" w:name="OLE_LINK2"/>
            <w:bookmarkStart w:id="3" w:name="OLE_LINK8"/>
            <w:r w:rsidR="00D91837">
              <w:rPr>
                <w:rFonts w:ascii="Arial" w:hAnsi="Arial" w:cs="Arial"/>
                <w:b/>
                <w:bCs/>
                <w:sz w:val="40"/>
                <w:szCs w:val="32"/>
              </w:rPr>
              <w:t>ХХХ</w:t>
            </w:r>
            <w:r w:rsidRPr="00D45672">
              <w:rPr>
                <w:rFonts w:ascii="Arial" w:hAnsi="Arial" w:cs="Arial"/>
                <w:b/>
                <w:bCs/>
                <w:sz w:val="40"/>
                <w:szCs w:val="32"/>
              </w:rPr>
              <w:t>–</w:t>
            </w:r>
            <w:bookmarkEnd w:id="1"/>
            <w:bookmarkEnd w:id="2"/>
            <w:r w:rsidRPr="00D45672">
              <w:rPr>
                <w:rFonts w:ascii="Arial" w:hAnsi="Arial" w:cs="Arial"/>
                <w:b/>
                <w:bCs/>
                <w:sz w:val="40"/>
                <w:szCs w:val="32"/>
              </w:rPr>
              <w:br/>
            </w:r>
            <w:bookmarkEnd w:id="3"/>
            <w:r w:rsidRPr="00D45672">
              <w:rPr>
                <w:rFonts w:ascii="Arial" w:hAnsi="Arial" w:cs="Arial"/>
                <w:b/>
                <w:bCs/>
                <w:sz w:val="36"/>
                <w:szCs w:val="32"/>
              </w:rPr>
              <w:t>20</w:t>
            </w:r>
            <w:r w:rsidR="00D91837">
              <w:rPr>
                <w:rFonts w:ascii="Arial" w:hAnsi="Arial" w:cs="Arial"/>
                <w:b/>
                <w:bCs/>
                <w:sz w:val="36"/>
                <w:szCs w:val="32"/>
              </w:rPr>
              <w:t>2Х</w:t>
            </w:r>
          </w:p>
          <w:p w14:paraId="1943C7D2" w14:textId="4FDB1E95" w:rsidR="00A33341" w:rsidRPr="00D45672" w:rsidRDefault="00D91837" w:rsidP="00D91837">
            <w:pPr>
              <w:suppressAutoHyphens/>
              <w:spacing w:before="240" w:after="120" w:line="240" w:lineRule="auto"/>
              <w:ind w:left="29" w:right="-180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</w:pPr>
            <w:r w:rsidRPr="00D9183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(проект, первая редакция)</w:t>
            </w:r>
          </w:p>
        </w:tc>
      </w:tr>
      <w:tr w:rsidR="00A33341" w:rsidRPr="00D45672" w14:paraId="7C554208" w14:textId="77777777" w:rsidTr="00D91837">
        <w:tblPrEx>
          <w:jc w:val="left"/>
          <w:tblBorders>
            <w:top w:val="none" w:sz="0" w:space="0" w:color="auto"/>
            <w:bottom w:val="none" w:sz="0" w:space="0" w:color="auto"/>
          </w:tblBorders>
        </w:tblPrEx>
        <w:trPr>
          <w:gridAfter w:val="1"/>
          <w:wAfter w:w="774" w:type="dxa"/>
          <w:cantSplit/>
        </w:trPr>
        <w:tc>
          <w:tcPr>
            <w:tcW w:w="9400" w:type="dxa"/>
            <w:gridSpan w:val="4"/>
          </w:tcPr>
          <w:p w14:paraId="61C2AE7C" w14:textId="77777777" w:rsidR="00A33341" w:rsidRPr="00D45672" w:rsidRDefault="00A33341" w:rsidP="00A6045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eastAsia="ru-RU"/>
              </w:rPr>
            </w:pPr>
          </w:p>
          <w:p w14:paraId="04ACBE71" w14:textId="5CC8FC5B" w:rsidR="00A33341" w:rsidRDefault="00A33341" w:rsidP="00A6045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eastAsia="ru-RU"/>
              </w:rPr>
            </w:pPr>
          </w:p>
          <w:p w14:paraId="25860B4C" w14:textId="77777777" w:rsidR="00D91837" w:rsidRPr="00D45672" w:rsidRDefault="00D91837" w:rsidP="00A6045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eastAsia="ru-RU"/>
              </w:rPr>
            </w:pPr>
          </w:p>
          <w:p w14:paraId="283043A5" w14:textId="53970673" w:rsidR="00D91837" w:rsidRDefault="00D91837" w:rsidP="00D91837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36"/>
                <w:szCs w:val="28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36"/>
                <w:szCs w:val="28"/>
                <w:lang w:eastAsia="ru-RU"/>
              </w:rPr>
              <w:t xml:space="preserve"> </w:t>
            </w:r>
          </w:p>
          <w:p w14:paraId="2463544A" w14:textId="33C58D1F" w:rsidR="00EB7F0A" w:rsidRPr="00EB7F0A" w:rsidRDefault="00D91837" w:rsidP="00D91837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36"/>
                <w:szCs w:val="28"/>
                <w:lang w:eastAsia="ru-RU"/>
              </w:rPr>
              <w:t xml:space="preserve">            </w:t>
            </w:r>
            <w:r w:rsidR="00EB7F0A" w:rsidRPr="00EB7F0A">
              <w:rPr>
                <w:rFonts w:ascii="Arial" w:eastAsia="Times New Roman" w:hAnsi="Arial" w:cs="Arial"/>
                <w:b/>
                <w:bCs/>
                <w:sz w:val="36"/>
                <w:szCs w:val="28"/>
                <w:lang w:eastAsia="ru-RU"/>
              </w:rPr>
              <w:t xml:space="preserve">ПОРЯДОК ПРИЗНАНИЯ РЕЗУЛЬТАТОВ </w:t>
            </w:r>
            <w:r w:rsidR="00EB7F0A" w:rsidRPr="00EB7F0A">
              <w:rPr>
                <w:rFonts w:ascii="Arial" w:eastAsia="Times New Roman" w:hAnsi="Arial" w:cs="Arial"/>
                <w:b/>
                <w:bCs/>
                <w:sz w:val="36"/>
                <w:szCs w:val="28"/>
                <w:lang w:eastAsia="ru-RU"/>
              </w:rPr>
              <w:br/>
            </w:r>
            <w:r>
              <w:rPr>
                <w:rFonts w:ascii="Arial" w:eastAsia="Times New Roman" w:hAnsi="Arial" w:cs="Arial"/>
                <w:b/>
                <w:bCs/>
                <w:sz w:val="36"/>
                <w:szCs w:val="28"/>
                <w:lang w:eastAsia="ru-RU"/>
              </w:rPr>
              <w:t xml:space="preserve">           </w:t>
            </w:r>
            <w:r w:rsidR="00EB7F0A" w:rsidRPr="00EB7F0A">
              <w:rPr>
                <w:rFonts w:ascii="Arial" w:eastAsia="Times New Roman" w:hAnsi="Arial" w:cs="Arial"/>
                <w:b/>
                <w:bCs/>
                <w:sz w:val="36"/>
                <w:szCs w:val="28"/>
                <w:lang w:eastAsia="ru-RU"/>
              </w:rPr>
              <w:t xml:space="preserve">ПЕРИОДИЧЕСКОЙ (ПОСЛЕДУЮЩЕЙ) </w:t>
            </w:r>
            <w:r w:rsidR="00314AB2">
              <w:rPr>
                <w:rFonts w:ascii="Arial" w:eastAsia="Times New Roman" w:hAnsi="Arial" w:cs="Arial"/>
                <w:b/>
                <w:bCs/>
                <w:sz w:val="36"/>
                <w:szCs w:val="28"/>
                <w:lang w:eastAsia="ru-RU"/>
              </w:rPr>
              <w:br/>
              <w:t xml:space="preserve">          </w:t>
            </w:r>
            <w:r w:rsidR="00EB7F0A" w:rsidRPr="00EB7F0A">
              <w:rPr>
                <w:rFonts w:ascii="Arial" w:eastAsia="Times New Roman" w:hAnsi="Arial" w:cs="Arial"/>
                <w:b/>
                <w:bCs/>
                <w:sz w:val="36"/>
                <w:szCs w:val="28"/>
                <w:lang w:eastAsia="ru-RU"/>
              </w:rPr>
              <w:t>ПОВЕРКИ</w:t>
            </w:r>
            <w:r w:rsidR="00314AB2">
              <w:rPr>
                <w:rFonts w:ascii="Arial" w:eastAsia="Times New Roman" w:hAnsi="Arial" w:cs="Arial"/>
                <w:b/>
                <w:bCs/>
                <w:sz w:val="36"/>
                <w:szCs w:val="28"/>
                <w:lang w:eastAsia="ru-RU"/>
              </w:rPr>
              <w:t xml:space="preserve"> </w:t>
            </w:r>
            <w:r w:rsidR="00EB7F0A" w:rsidRPr="00EB7F0A">
              <w:rPr>
                <w:rFonts w:ascii="Arial" w:eastAsia="Times New Roman" w:hAnsi="Arial" w:cs="Arial"/>
                <w:b/>
                <w:bCs/>
                <w:sz w:val="36"/>
                <w:szCs w:val="28"/>
                <w:lang w:eastAsia="ru-RU"/>
              </w:rPr>
              <w:t>СРЕДСТВ ИЗМЕРЕНИЙ</w:t>
            </w:r>
          </w:p>
          <w:p w14:paraId="72129E09" w14:textId="77777777" w:rsidR="00A33341" w:rsidRPr="00D45672" w:rsidRDefault="00A33341" w:rsidP="00A6045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eastAsia="ru-RU"/>
              </w:rPr>
            </w:pPr>
          </w:p>
          <w:p w14:paraId="4F45A6D2" w14:textId="77777777" w:rsidR="00A33341" w:rsidRPr="00D45672" w:rsidRDefault="00A33341" w:rsidP="00A6045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eastAsia="ru-RU"/>
              </w:rPr>
            </w:pPr>
          </w:p>
          <w:p w14:paraId="07CFF4CF" w14:textId="52F6AFF4" w:rsidR="00D91837" w:rsidRPr="00D91837" w:rsidRDefault="00D91837" w:rsidP="00D91837">
            <w:pPr>
              <w:suppressAutoHyphens/>
              <w:spacing w:after="0"/>
              <w:ind w:left="-57" w:right="-57"/>
              <w:jc w:val="center"/>
              <w:rPr>
                <w:rFonts w:ascii="Arial" w:eastAsia="Times New Roman" w:hAnsi="Arial" w:cs="Arial"/>
                <w:b/>
                <w:szCs w:val="24"/>
                <w:lang w:eastAsia="ru-RU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                  </w:t>
            </w:r>
            <w:r w:rsidRPr="00D91837">
              <w:rPr>
                <w:rFonts w:ascii="Arial" w:hAnsi="Arial" w:cs="Arial"/>
                <w:b/>
                <w:i/>
                <w:sz w:val="20"/>
                <w:szCs w:val="20"/>
              </w:rPr>
              <w:t>Настоящий проект правил не подлежит применению до их утверждения</w:t>
            </w:r>
          </w:p>
          <w:p w14:paraId="11C2E198" w14:textId="4FEF4E37" w:rsidR="00A33341" w:rsidRPr="00D45672" w:rsidRDefault="00D91837" w:rsidP="00D91837">
            <w:pPr>
              <w:suppressAutoHyphens/>
              <w:autoSpaceDE w:val="0"/>
              <w:autoSpaceDN w:val="0"/>
              <w:adjustRightInd w:val="0"/>
              <w:spacing w:after="0" w:line="360" w:lineRule="auto"/>
              <w:ind w:left="1418" w:right="1418"/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eastAsia="ru-RU"/>
              </w:rPr>
            </w:pPr>
            <w:r w:rsidRPr="00D91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</w:r>
          </w:p>
        </w:tc>
      </w:tr>
      <w:tr w:rsidR="00A33341" w:rsidRPr="00D45672" w14:paraId="5E339E22" w14:textId="77777777" w:rsidTr="00D91837">
        <w:tblPrEx>
          <w:jc w:val="left"/>
          <w:tblBorders>
            <w:top w:val="none" w:sz="0" w:space="0" w:color="auto"/>
            <w:bottom w:val="none" w:sz="0" w:space="0" w:color="auto"/>
          </w:tblBorders>
        </w:tblPrEx>
        <w:trPr>
          <w:gridAfter w:val="1"/>
          <w:wAfter w:w="774" w:type="dxa"/>
          <w:cantSplit/>
        </w:trPr>
        <w:tc>
          <w:tcPr>
            <w:tcW w:w="9400" w:type="dxa"/>
            <w:gridSpan w:val="4"/>
          </w:tcPr>
          <w:p w14:paraId="6DD3277D" w14:textId="77777777" w:rsidR="00A33341" w:rsidRPr="00D45672" w:rsidRDefault="00A33341" w:rsidP="00A6045D">
            <w:pPr>
              <w:suppressAutoHyphens/>
              <w:spacing w:after="0" w:line="312" w:lineRule="auto"/>
              <w:jc w:val="center"/>
              <w:rPr>
                <w:rFonts w:ascii="Arial" w:hAnsi="Arial" w:cs="Arial"/>
                <w:kern w:val="2"/>
                <w:sz w:val="24"/>
                <w:szCs w:val="24"/>
                <w:lang w:eastAsia="ru-RU"/>
              </w:rPr>
            </w:pPr>
          </w:p>
          <w:p w14:paraId="589EC68B" w14:textId="77777777" w:rsidR="00A33341" w:rsidRPr="00D45672" w:rsidRDefault="00A33341" w:rsidP="00A6045D">
            <w:pPr>
              <w:suppressAutoHyphens/>
              <w:spacing w:after="0" w:line="312" w:lineRule="auto"/>
              <w:jc w:val="center"/>
              <w:rPr>
                <w:rFonts w:ascii="Arial" w:hAnsi="Arial" w:cs="Arial"/>
                <w:kern w:val="2"/>
                <w:sz w:val="24"/>
                <w:szCs w:val="24"/>
                <w:lang w:eastAsia="ru-RU"/>
              </w:rPr>
            </w:pPr>
          </w:p>
        </w:tc>
      </w:tr>
      <w:tr w:rsidR="00A33341" w:rsidRPr="00D45672" w14:paraId="315BFE39" w14:textId="77777777" w:rsidTr="00D91837">
        <w:tblPrEx>
          <w:jc w:val="left"/>
          <w:tblBorders>
            <w:top w:val="none" w:sz="0" w:space="0" w:color="auto"/>
            <w:bottom w:val="none" w:sz="0" w:space="0" w:color="auto"/>
          </w:tblBorders>
        </w:tblPrEx>
        <w:trPr>
          <w:gridAfter w:val="1"/>
          <w:wAfter w:w="774" w:type="dxa"/>
          <w:cantSplit/>
          <w:trHeight w:val="553"/>
        </w:trPr>
        <w:tc>
          <w:tcPr>
            <w:tcW w:w="9400" w:type="dxa"/>
            <w:gridSpan w:val="4"/>
          </w:tcPr>
          <w:p w14:paraId="0F89B7C7" w14:textId="77777777" w:rsidR="00A33341" w:rsidRPr="00D45672" w:rsidRDefault="00A33341" w:rsidP="00A6045D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</w:tbl>
    <w:p w14:paraId="31349BA3" w14:textId="77777777" w:rsidR="00A33341" w:rsidRPr="00D45672" w:rsidRDefault="00A33341" w:rsidP="00A33341">
      <w:pPr>
        <w:suppressAutoHyphens/>
        <w:spacing w:after="0" w:line="312" w:lineRule="auto"/>
        <w:jc w:val="center"/>
        <w:rPr>
          <w:rFonts w:ascii="Arial" w:hAnsi="Arial" w:cs="Arial"/>
          <w:kern w:val="2"/>
          <w:sz w:val="24"/>
          <w:szCs w:val="24"/>
          <w:lang w:eastAsia="ru-RU"/>
        </w:rPr>
      </w:pPr>
    </w:p>
    <w:p w14:paraId="4A438844" w14:textId="77777777" w:rsidR="00A33341" w:rsidRPr="00D45672" w:rsidRDefault="00A33341" w:rsidP="00A33341">
      <w:pPr>
        <w:suppressAutoHyphens/>
        <w:spacing w:after="0" w:line="312" w:lineRule="auto"/>
        <w:jc w:val="center"/>
        <w:rPr>
          <w:rFonts w:ascii="Arial" w:hAnsi="Arial" w:cs="Arial"/>
          <w:kern w:val="2"/>
          <w:sz w:val="24"/>
          <w:szCs w:val="24"/>
          <w:lang w:eastAsia="ru-RU"/>
        </w:rPr>
      </w:pPr>
    </w:p>
    <w:p w14:paraId="1BCF808E" w14:textId="77777777" w:rsidR="00A33341" w:rsidRPr="00D45672" w:rsidRDefault="00A33341" w:rsidP="00A33341">
      <w:pPr>
        <w:suppressAutoHyphens/>
        <w:spacing w:after="0" w:line="312" w:lineRule="auto"/>
        <w:jc w:val="center"/>
        <w:rPr>
          <w:rFonts w:ascii="Arial" w:hAnsi="Arial" w:cs="Arial"/>
          <w:kern w:val="2"/>
          <w:sz w:val="24"/>
          <w:szCs w:val="24"/>
          <w:lang w:eastAsia="ru-RU"/>
        </w:rPr>
      </w:pPr>
    </w:p>
    <w:p w14:paraId="028397FD" w14:textId="77777777" w:rsidR="00A33341" w:rsidRPr="00D45672" w:rsidRDefault="00A33341" w:rsidP="00A33341">
      <w:pPr>
        <w:suppressAutoHyphens/>
        <w:spacing w:after="0" w:line="312" w:lineRule="auto"/>
        <w:jc w:val="center"/>
        <w:rPr>
          <w:rFonts w:ascii="Arial" w:hAnsi="Arial" w:cs="Arial"/>
          <w:kern w:val="2"/>
          <w:sz w:val="24"/>
          <w:szCs w:val="24"/>
          <w:lang w:eastAsia="ru-RU"/>
        </w:rPr>
      </w:pPr>
    </w:p>
    <w:p w14:paraId="0D6A7491" w14:textId="77777777" w:rsidR="00A33341" w:rsidRPr="00D45672" w:rsidRDefault="00A33341" w:rsidP="00A33341">
      <w:pPr>
        <w:suppressAutoHyphens/>
        <w:spacing w:after="0" w:line="312" w:lineRule="auto"/>
        <w:jc w:val="center"/>
        <w:rPr>
          <w:rFonts w:ascii="Arial" w:hAnsi="Arial" w:cs="Arial"/>
          <w:kern w:val="2"/>
          <w:sz w:val="24"/>
          <w:szCs w:val="24"/>
          <w:lang w:eastAsia="ru-RU"/>
        </w:rPr>
      </w:pPr>
    </w:p>
    <w:p w14:paraId="4806A63C" w14:textId="77777777" w:rsidR="00A33341" w:rsidRPr="00D45672" w:rsidRDefault="00A33341" w:rsidP="00A33341">
      <w:pPr>
        <w:suppressAutoHyphens/>
        <w:spacing w:after="0" w:line="312" w:lineRule="auto"/>
        <w:jc w:val="center"/>
        <w:rPr>
          <w:rFonts w:ascii="Arial" w:hAnsi="Arial" w:cs="Arial"/>
          <w:kern w:val="2"/>
          <w:sz w:val="24"/>
          <w:szCs w:val="24"/>
          <w:lang w:eastAsia="ru-RU"/>
        </w:rPr>
      </w:pPr>
    </w:p>
    <w:p w14:paraId="4224282F" w14:textId="77777777" w:rsidR="00A33341" w:rsidRPr="00D45672" w:rsidRDefault="00A33341" w:rsidP="00A33341">
      <w:pPr>
        <w:suppressAutoHyphens/>
        <w:spacing w:after="0" w:line="312" w:lineRule="auto"/>
        <w:jc w:val="center"/>
        <w:rPr>
          <w:rFonts w:ascii="Arial" w:hAnsi="Arial" w:cs="Arial"/>
          <w:kern w:val="2"/>
          <w:sz w:val="24"/>
          <w:szCs w:val="24"/>
          <w:lang w:eastAsia="ru-RU"/>
        </w:rPr>
      </w:pPr>
    </w:p>
    <w:p w14:paraId="00266B7E" w14:textId="77777777" w:rsidR="00A33341" w:rsidRPr="00D45672" w:rsidRDefault="00A33341" w:rsidP="00A33341">
      <w:pPr>
        <w:suppressAutoHyphens/>
        <w:spacing w:after="0" w:line="312" w:lineRule="auto"/>
        <w:jc w:val="center"/>
        <w:rPr>
          <w:rFonts w:ascii="Arial" w:hAnsi="Arial" w:cs="Arial"/>
          <w:kern w:val="2"/>
          <w:sz w:val="24"/>
          <w:szCs w:val="24"/>
          <w:lang w:eastAsia="ru-RU"/>
        </w:rPr>
      </w:pPr>
    </w:p>
    <w:p w14:paraId="5CF68123" w14:textId="77777777" w:rsidR="00A33341" w:rsidRPr="00D45672" w:rsidRDefault="00A33341" w:rsidP="00A33341">
      <w:pPr>
        <w:suppressAutoHyphens/>
        <w:spacing w:after="0" w:line="312" w:lineRule="auto"/>
        <w:jc w:val="center"/>
        <w:rPr>
          <w:rFonts w:ascii="Arial" w:hAnsi="Arial" w:cs="Arial"/>
          <w:kern w:val="2"/>
          <w:sz w:val="24"/>
          <w:szCs w:val="24"/>
          <w:lang w:eastAsia="ru-RU"/>
        </w:rPr>
      </w:pPr>
    </w:p>
    <w:p w14:paraId="45E33F7D" w14:textId="77777777" w:rsidR="00AB5DAB" w:rsidRPr="00AB5DAB" w:rsidRDefault="00AB5DAB" w:rsidP="00AB5DAB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AB5DAB">
        <w:rPr>
          <w:rFonts w:ascii="Arial" w:eastAsia="Times New Roman" w:hAnsi="Arial" w:cs="Arial"/>
          <w:b/>
          <w:sz w:val="24"/>
          <w:szCs w:val="24"/>
          <w:lang w:eastAsia="ru-RU"/>
        </w:rPr>
        <w:t>Минск</w:t>
      </w:r>
    </w:p>
    <w:p w14:paraId="3A0774A7" w14:textId="77777777" w:rsidR="00AB5DAB" w:rsidRPr="00AB5DAB" w:rsidRDefault="00AB5DAB" w:rsidP="00AB5DAB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AB5DAB">
        <w:rPr>
          <w:rFonts w:ascii="Arial" w:eastAsia="Times New Roman" w:hAnsi="Arial" w:cs="Arial"/>
          <w:b/>
          <w:sz w:val="24"/>
          <w:szCs w:val="24"/>
          <w:lang w:eastAsia="ru-RU"/>
        </w:rPr>
        <w:t>Евразийский совет по стандартизации, метрологии и сертификации</w:t>
      </w:r>
    </w:p>
    <w:p w14:paraId="62C9BA10" w14:textId="6B15CAAB" w:rsidR="00AB5DAB" w:rsidRPr="00AB5DAB" w:rsidRDefault="00AB5DAB" w:rsidP="00AB5DAB">
      <w:pPr>
        <w:keepNext/>
        <w:spacing w:before="240" w:after="60" w:line="240" w:lineRule="auto"/>
        <w:outlineLvl w:val="2"/>
        <w:rPr>
          <w:rFonts w:ascii="Arial" w:eastAsia="Times New Roman" w:hAnsi="Arial" w:cs="Arial"/>
          <w:b/>
          <w:bCs/>
          <w:sz w:val="26"/>
          <w:szCs w:val="26"/>
          <w:lang w:eastAsia="ru-RU"/>
        </w:rPr>
      </w:pPr>
      <w:r>
        <w:rPr>
          <w:rFonts w:ascii="Arial" w:eastAsia="Times New Roman" w:hAnsi="Arial" w:cs="Arial"/>
          <w:b/>
          <w:bCs/>
          <w:sz w:val="26"/>
          <w:szCs w:val="26"/>
          <w:lang w:eastAsia="ru-RU"/>
        </w:rPr>
        <w:lastRenderedPageBreak/>
        <w:t xml:space="preserve">                                                        </w:t>
      </w:r>
      <w:r w:rsidRPr="00AB5DAB">
        <w:rPr>
          <w:rFonts w:ascii="Arial" w:eastAsia="Times New Roman" w:hAnsi="Arial" w:cs="Arial"/>
          <w:b/>
          <w:bCs/>
          <w:sz w:val="26"/>
          <w:szCs w:val="26"/>
          <w:lang w:eastAsia="ru-RU"/>
        </w:rPr>
        <w:t>Предисловие</w:t>
      </w:r>
    </w:p>
    <w:p w14:paraId="6FF3EAFA" w14:textId="77777777" w:rsidR="00AB5DAB" w:rsidRPr="00AB5DAB" w:rsidRDefault="00AB5DAB" w:rsidP="00AB5DA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14:paraId="7B8A59A0" w14:textId="77777777" w:rsidR="00AB5DAB" w:rsidRPr="00AB5DAB" w:rsidRDefault="00AB5DAB" w:rsidP="00AB5DAB">
      <w:pPr>
        <w:spacing w:after="0" w:line="240" w:lineRule="auto"/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AB5DAB">
        <w:rPr>
          <w:rFonts w:ascii="Arial" w:eastAsia="Times New Roman" w:hAnsi="Arial" w:cs="Arial"/>
          <w:sz w:val="20"/>
          <w:szCs w:val="20"/>
          <w:lang w:eastAsia="ru-RU"/>
        </w:rPr>
        <w:t>Евразийский совет по стандартизации, метрологии и сертификации (ЕАСС) представляет собой региональное объединение национальных органов по стандартизации государств, входящих в Содружество Независимых Государств. В дальнейшем возможно вступление в ЕАСС национальных органов по стандартизации других государств.</w:t>
      </w:r>
    </w:p>
    <w:p w14:paraId="059D430B" w14:textId="77777777" w:rsidR="00AB5DAB" w:rsidRPr="00AB5DAB" w:rsidRDefault="00AB5DAB" w:rsidP="00AB5DAB">
      <w:pPr>
        <w:spacing w:after="0" w:line="240" w:lineRule="auto"/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AB5DAB">
        <w:rPr>
          <w:rFonts w:ascii="Arial" w:eastAsia="Times New Roman" w:hAnsi="Arial" w:cs="Arial"/>
          <w:sz w:val="20"/>
          <w:szCs w:val="20"/>
          <w:lang w:eastAsia="ru-RU"/>
        </w:rPr>
        <w:t xml:space="preserve">Цели, основные принципы и общие правила проведения работ по межгосударственной </w:t>
      </w:r>
      <w:r w:rsidRPr="00AB5DAB">
        <w:rPr>
          <w:rFonts w:ascii="Arial" w:eastAsia="Times New Roman" w:hAnsi="Arial" w:cs="Arial"/>
          <w:sz w:val="20"/>
          <w:szCs w:val="20"/>
          <w:lang w:eastAsia="ru-RU"/>
        </w:rPr>
        <w:br/>
        <w:t>стандартизации установлены ГОСТ 1.0 «Межгосударственная система стандартизации. Основные положения» и ГОСТ 1.2 «Межгосударственная система стандартизации. Стандарты межгосударственные, правила и рекомендации по межгосударственной стандартизации. Правила разработки, принятия, обновления и отмены».</w:t>
      </w:r>
    </w:p>
    <w:p w14:paraId="7D21B078" w14:textId="13623AAC" w:rsidR="00AB5DAB" w:rsidRPr="00AB5DAB" w:rsidRDefault="00AB5DAB" w:rsidP="00AB5DAB">
      <w:pPr>
        <w:keepNext/>
        <w:numPr>
          <w:ilvl w:val="0"/>
          <w:numId w:val="6"/>
        </w:numPr>
        <w:spacing w:before="80" w:after="80" w:line="240" w:lineRule="auto"/>
        <w:ind w:left="0" w:firstLine="397"/>
        <w:outlineLvl w:val="2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  <w:r w:rsidRPr="00AB5DAB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Сведения о</w:t>
      </w:r>
      <w:r w:rsidR="00286C5C">
        <w:rPr>
          <w:rFonts w:ascii="Arial" w:eastAsia="Times New Roman" w:hAnsi="Arial" w:cs="Arial"/>
          <w:b/>
          <w:bCs/>
          <w:sz w:val="20"/>
          <w:szCs w:val="20"/>
          <w:lang w:eastAsia="ru-RU"/>
        </w:rPr>
        <w:t xml:space="preserve"> правилах </w:t>
      </w:r>
    </w:p>
    <w:p w14:paraId="107BE3A2" w14:textId="1BF186CD" w:rsidR="00AB5DAB" w:rsidRPr="00AB5DAB" w:rsidRDefault="00AB5DAB" w:rsidP="00AB5DAB">
      <w:pPr>
        <w:spacing w:before="40" w:after="0" w:line="240" w:lineRule="auto"/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AB5DAB">
        <w:rPr>
          <w:rFonts w:ascii="Arial" w:eastAsia="Times New Roman" w:hAnsi="Arial" w:cs="Arial"/>
          <w:sz w:val="20"/>
          <w:szCs w:val="20"/>
          <w:lang w:eastAsia="ru-RU"/>
        </w:rPr>
        <w:t xml:space="preserve">1 РАЗРАБОТАНЫ Федеральным государственным унитарным предприятием «Всероссийский научно-исследовательский институт метрологии» (УНИИМ – филиал ФГУП «ВНИИМ </w:t>
      </w:r>
      <w:r>
        <w:rPr>
          <w:rFonts w:ascii="Arial" w:eastAsia="Times New Roman" w:hAnsi="Arial" w:cs="Arial"/>
          <w:sz w:val="20"/>
          <w:szCs w:val="20"/>
          <w:lang w:eastAsia="ru-RU"/>
        </w:rPr>
        <w:br/>
      </w:r>
      <w:r w:rsidRPr="00AB5DAB">
        <w:rPr>
          <w:rFonts w:ascii="Arial" w:eastAsia="Times New Roman" w:hAnsi="Arial" w:cs="Arial"/>
          <w:sz w:val="20"/>
          <w:szCs w:val="20"/>
          <w:lang w:eastAsia="ru-RU"/>
        </w:rPr>
        <w:t>им. Д.И</w:t>
      </w:r>
      <w:r w:rsidR="00286C5C">
        <w:rPr>
          <w:rFonts w:ascii="Arial" w:eastAsia="Times New Roman" w:hAnsi="Arial" w:cs="Arial"/>
          <w:sz w:val="20"/>
          <w:szCs w:val="20"/>
          <w:lang w:eastAsia="ru-RU"/>
        </w:rPr>
        <w:t xml:space="preserve">. </w:t>
      </w:r>
      <w:r w:rsidRPr="00AB5DAB">
        <w:rPr>
          <w:rFonts w:ascii="Arial" w:eastAsia="Times New Roman" w:hAnsi="Arial" w:cs="Arial"/>
          <w:sz w:val="20"/>
          <w:szCs w:val="20"/>
          <w:lang w:eastAsia="ru-RU"/>
        </w:rPr>
        <w:t>Менделеева») и Республиканским унитарным предприятием «Белорусский государственный институт метрологии» (</w:t>
      </w:r>
      <w:proofErr w:type="spellStart"/>
      <w:r w:rsidRPr="00AB5DAB">
        <w:rPr>
          <w:rFonts w:ascii="Arial" w:eastAsia="Times New Roman" w:hAnsi="Arial" w:cs="Arial"/>
          <w:sz w:val="20"/>
          <w:szCs w:val="20"/>
          <w:lang w:eastAsia="ru-RU"/>
        </w:rPr>
        <w:t>БелГИМ</w:t>
      </w:r>
      <w:proofErr w:type="spellEnd"/>
      <w:r w:rsidRPr="00AB5DAB">
        <w:rPr>
          <w:rFonts w:ascii="Arial" w:eastAsia="Times New Roman" w:hAnsi="Arial" w:cs="Arial"/>
          <w:sz w:val="20"/>
          <w:szCs w:val="20"/>
          <w:lang w:eastAsia="ru-RU"/>
        </w:rPr>
        <w:t>)</w:t>
      </w:r>
    </w:p>
    <w:p w14:paraId="7BD87106" w14:textId="77777777" w:rsidR="00AB5DAB" w:rsidRPr="00AB5DAB" w:rsidRDefault="00AB5DAB" w:rsidP="00AB5DAB">
      <w:pPr>
        <w:spacing w:before="40" w:after="0" w:line="240" w:lineRule="auto"/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AB5DAB">
        <w:rPr>
          <w:rFonts w:ascii="Arial" w:eastAsia="Times New Roman" w:hAnsi="Arial" w:cs="Arial"/>
          <w:sz w:val="20"/>
          <w:szCs w:val="20"/>
          <w:lang w:eastAsia="ru-RU"/>
        </w:rPr>
        <w:t>2 ВНЕСЕНЫ Федеральным агентством по техническому регулированию и метрологии Российской Федерации</w:t>
      </w:r>
    </w:p>
    <w:p w14:paraId="3974F5B5" w14:textId="77777777" w:rsidR="00AB5DAB" w:rsidRPr="00AB5DAB" w:rsidRDefault="00AB5DAB" w:rsidP="00AB5DAB">
      <w:pPr>
        <w:spacing w:before="40" w:after="0" w:line="240" w:lineRule="auto"/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AB5DAB">
        <w:rPr>
          <w:rFonts w:ascii="Arial" w:eastAsia="Times New Roman" w:hAnsi="Arial" w:cs="Arial"/>
          <w:sz w:val="20"/>
          <w:szCs w:val="20"/>
          <w:lang w:eastAsia="ru-RU"/>
        </w:rPr>
        <w:t>3 ПРИНЯТЫ Евразийским советом по стандартизации, метрологии и сертификации по результатам голосования в АИС МГС (протоколом от __________ № __________)</w:t>
      </w:r>
    </w:p>
    <w:p w14:paraId="5702E46A" w14:textId="77777777" w:rsidR="00AB5DAB" w:rsidRPr="00AB5DAB" w:rsidRDefault="00AB5DAB" w:rsidP="00AB5DAB">
      <w:pPr>
        <w:spacing w:before="40" w:after="40" w:line="240" w:lineRule="auto"/>
        <w:ind w:firstLine="397"/>
        <w:rPr>
          <w:rFonts w:ascii="Arial" w:eastAsia="Times New Roman" w:hAnsi="Arial" w:cs="Arial"/>
          <w:sz w:val="20"/>
          <w:szCs w:val="20"/>
          <w:lang w:val="en-US" w:eastAsia="ru-RU"/>
        </w:rPr>
      </w:pPr>
      <w:r w:rsidRPr="00AB5DAB">
        <w:rPr>
          <w:rFonts w:ascii="Arial" w:eastAsia="Times New Roman" w:hAnsi="Arial" w:cs="Arial"/>
          <w:sz w:val="20"/>
          <w:szCs w:val="20"/>
          <w:lang w:eastAsia="ru-RU"/>
        </w:rPr>
        <w:t>За принятие проголосовали:</w:t>
      </w:r>
    </w:p>
    <w:tbl>
      <w:tblPr>
        <w:tblW w:w="51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887"/>
        <w:gridCol w:w="2407"/>
        <w:gridCol w:w="4539"/>
      </w:tblGrid>
      <w:tr w:rsidR="00AB5DAB" w:rsidRPr="00AB5DAB" w14:paraId="119D0792" w14:textId="77777777" w:rsidTr="00A6045D">
        <w:trPr>
          <w:cantSplit/>
          <w:tblHeader/>
        </w:trPr>
        <w:tc>
          <w:tcPr>
            <w:tcW w:w="1468" w:type="pct"/>
            <w:tcBorders>
              <w:bottom w:val="double" w:sz="4" w:space="0" w:color="auto"/>
            </w:tcBorders>
            <w:vAlign w:val="center"/>
          </w:tcPr>
          <w:p w14:paraId="2501912C" w14:textId="77777777" w:rsidR="00AB5DAB" w:rsidRPr="00AB5DAB" w:rsidRDefault="00AB5DAB" w:rsidP="00AB5D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B5DA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Краткое наименование страны по МК (ИСО 3166) 004—97</w:t>
            </w:r>
          </w:p>
        </w:tc>
        <w:tc>
          <w:tcPr>
            <w:tcW w:w="1224" w:type="pct"/>
            <w:tcBorders>
              <w:bottom w:val="double" w:sz="4" w:space="0" w:color="auto"/>
            </w:tcBorders>
            <w:vAlign w:val="center"/>
          </w:tcPr>
          <w:p w14:paraId="482B1695" w14:textId="77777777" w:rsidR="00AB5DAB" w:rsidRPr="00AB5DAB" w:rsidRDefault="00AB5DAB" w:rsidP="00AB5D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B5DA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Код страны по МК (ИСО 3166) 004—97</w:t>
            </w:r>
          </w:p>
        </w:tc>
        <w:tc>
          <w:tcPr>
            <w:tcW w:w="2308" w:type="pct"/>
            <w:tcBorders>
              <w:bottom w:val="double" w:sz="4" w:space="0" w:color="auto"/>
            </w:tcBorders>
            <w:vAlign w:val="center"/>
          </w:tcPr>
          <w:p w14:paraId="380E248D" w14:textId="77777777" w:rsidR="00AB5DAB" w:rsidRPr="00AB5DAB" w:rsidRDefault="00AB5DAB" w:rsidP="00AB5D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B5DA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Сокращенное наименование</w:t>
            </w:r>
            <w:r w:rsidRPr="00AB5DA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br/>
              <w:t>национального органа по стандартизации</w:t>
            </w:r>
          </w:p>
        </w:tc>
      </w:tr>
      <w:tr w:rsidR="00AB5DAB" w:rsidRPr="00AB5DAB" w14:paraId="05C8E9DD" w14:textId="77777777" w:rsidTr="00A6045D">
        <w:trPr>
          <w:cantSplit/>
        </w:trPr>
        <w:tc>
          <w:tcPr>
            <w:tcW w:w="1468" w:type="pct"/>
            <w:tcBorders>
              <w:top w:val="nil"/>
              <w:bottom w:val="nil"/>
            </w:tcBorders>
            <w:tcMar>
              <w:left w:w="57" w:type="dxa"/>
            </w:tcMar>
          </w:tcPr>
          <w:p w14:paraId="5038376B" w14:textId="77777777" w:rsidR="00AB5DAB" w:rsidRPr="00AB5DAB" w:rsidRDefault="00AB5DAB" w:rsidP="00AB5D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bookmarkStart w:id="4" w:name="ZLAND"/>
            <w:bookmarkEnd w:id="4"/>
          </w:p>
        </w:tc>
        <w:tc>
          <w:tcPr>
            <w:tcW w:w="1224" w:type="pct"/>
            <w:tcBorders>
              <w:top w:val="nil"/>
              <w:bottom w:val="nil"/>
            </w:tcBorders>
            <w:tcMar>
              <w:left w:w="57" w:type="dxa"/>
            </w:tcMar>
          </w:tcPr>
          <w:p w14:paraId="17B2D35F" w14:textId="77777777" w:rsidR="00AB5DAB" w:rsidRPr="00AB5DAB" w:rsidRDefault="00AB5DAB" w:rsidP="00AB5D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08" w:type="pct"/>
            <w:tcBorders>
              <w:top w:val="nil"/>
              <w:bottom w:val="nil"/>
            </w:tcBorders>
            <w:tcMar>
              <w:left w:w="57" w:type="dxa"/>
            </w:tcMar>
          </w:tcPr>
          <w:p w14:paraId="4263B2A3" w14:textId="77777777" w:rsidR="00AB5DAB" w:rsidRPr="00AB5DAB" w:rsidRDefault="00AB5DAB" w:rsidP="00AB5D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B5DAB" w:rsidRPr="00AB5DAB" w14:paraId="2ECCF9B5" w14:textId="77777777" w:rsidTr="00A6045D">
        <w:trPr>
          <w:cantSplit/>
        </w:trPr>
        <w:tc>
          <w:tcPr>
            <w:tcW w:w="1468" w:type="pct"/>
            <w:tcBorders>
              <w:top w:val="nil"/>
              <w:bottom w:val="nil"/>
            </w:tcBorders>
            <w:tcMar>
              <w:left w:w="57" w:type="dxa"/>
            </w:tcMar>
          </w:tcPr>
          <w:p w14:paraId="07C0842D" w14:textId="77777777" w:rsidR="00AB5DAB" w:rsidRPr="00AB5DAB" w:rsidRDefault="00AB5DAB" w:rsidP="00AB5D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24" w:type="pct"/>
            <w:tcBorders>
              <w:top w:val="nil"/>
              <w:bottom w:val="nil"/>
            </w:tcBorders>
            <w:tcMar>
              <w:left w:w="57" w:type="dxa"/>
            </w:tcMar>
          </w:tcPr>
          <w:p w14:paraId="7F9B715C" w14:textId="77777777" w:rsidR="00AB5DAB" w:rsidRPr="00AB5DAB" w:rsidRDefault="00AB5DAB" w:rsidP="00AB5D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08" w:type="pct"/>
            <w:tcBorders>
              <w:top w:val="nil"/>
              <w:bottom w:val="nil"/>
            </w:tcBorders>
            <w:tcMar>
              <w:left w:w="57" w:type="dxa"/>
            </w:tcMar>
          </w:tcPr>
          <w:p w14:paraId="0958CD69" w14:textId="77777777" w:rsidR="00AB5DAB" w:rsidRPr="00AB5DAB" w:rsidRDefault="00AB5DAB" w:rsidP="00AB5D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B5DAB" w:rsidRPr="00AB5DAB" w14:paraId="79D601A2" w14:textId="77777777" w:rsidTr="00A6045D">
        <w:trPr>
          <w:cantSplit/>
        </w:trPr>
        <w:tc>
          <w:tcPr>
            <w:tcW w:w="1468" w:type="pct"/>
            <w:tcBorders>
              <w:top w:val="nil"/>
              <w:bottom w:val="nil"/>
            </w:tcBorders>
            <w:tcMar>
              <w:left w:w="57" w:type="dxa"/>
            </w:tcMar>
          </w:tcPr>
          <w:p w14:paraId="08944FF3" w14:textId="77777777" w:rsidR="00AB5DAB" w:rsidRPr="00AB5DAB" w:rsidRDefault="00AB5DAB" w:rsidP="00AB5D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24" w:type="pct"/>
            <w:tcBorders>
              <w:top w:val="nil"/>
              <w:bottom w:val="nil"/>
            </w:tcBorders>
            <w:tcMar>
              <w:left w:w="57" w:type="dxa"/>
            </w:tcMar>
          </w:tcPr>
          <w:p w14:paraId="3CCBE3C9" w14:textId="77777777" w:rsidR="00AB5DAB" w:rsidRPr="00AB5DAB" w:rsidRDefault="00AB5DAB" w:rsidP="00AB5D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08" w:type="pct"/>
            <w:tcBorders>
              <w:top w:val="nil"/>
              <w:bottom w:val="nil"/>
            </w:tcBorders>
            <w:tcMar>
              <w:left w:w="57" w:type="dxa"/>
            </w:tcMar>
          </w:tcPr>
          <w:p w14:paraId="74EE6CEF" w14:textId="77777777" w:rsidR="00AB5DAB" w:rsidRPr="00AB5DAB" w:rsidRDefault="00AB5DAB" w:rsidP="00AB5D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B5DAB" w:rsidRPr="00AB5DAB" w14:paraId="05C59C6C" w14:textId="77777777" w:rsidTr="00A6045D">
        <w:trPr>
          <w:cantSplit/>
        </w:trPr>
        <w:tc>
          <w:tcPr>
            <w:tcW w:w="1468" w:type="pct"/>
            <w:tcBorders>
              <w:top w:val="nil"/>
              <w:bottom w:val="nil"/>
            </w:tcBorders>
            <w:tcMar>
              <w:left w:w="57" w:type="dxa"/>
            </w:tcMar>
          </w:tcPr>
          <w:p w14:paraId="2209AAF3" w14:textId="77777777" w:rsidR="00AB5DAB" w:rsidRPr="00AB5DAB" w:rsidRDefault="00AB5DAB" w:rsidP="00AB5D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24" w:type="pct"/>
            <w:tcBorders>
              <w:top w:val="nil"/>
              <w:bottom w:val="nil"/>
            </w:tcBorders>
            <w:tcMar>
              <w:left w:w="57" w:type="dxa"/>
            </w:tcMar>
          </w:tcPr>
          <w:p w14:paraId="67EFF2EF" w14:textId="77777777" w:rsidR="00AB5DAB" w:rsidRPr="00AB5DAB" w:rsidRDefault="00AB5DAB" w:rsidP="00AB5D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08" w:type="pct"/>
            <w:tcBorders>
              <w:top w:val="nil"/>
              <w:bottom w:val="nil"/>
            </w:tcBorders>
            <w:tcMar>
              <w:left w:w="57" w:type="dxa"/>
            </w:tcMar>
          </w:tcPr>
          <w:p w14:paraId="7B479FAD" w14:textId="77777777" w:rsidR="00AB5DAB" w:rsidRPr="00AB5DAB" w:rsidRDefault="00AB5DAB" w:rsidP="00AB5D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B5DAB" w:rsidRPr="00AB5DAB" w14:paraId="5B5E29D6" w14:textId="77777777" w:rsidTr="00A6045D">
        <w:trPr>
          <w:cantSplit/>
        </w:trPr>
        <w:tc>
          <w:tcPr>
            <w:tcW w:w="1468" w:type="pct"/>
            <w:tcBorders>
              <w:top w:val="nil"/>
              <w:bottom w:val="nil"/>
            </w:tcBorders>
            <w:tcMar>
              <w:left w:w="57" w:type="dxa"/>
            </w:tcMar>
          </w:tcPr>
          <w:p w14:paraId="090E965B" w14:textId="77777777" w:rsidR="00AB5DAB" w:rsidRPr="00AB5DAB" w:rsidRDefault="00AB5DAB" w:rsidP="00AB5D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24" w:type="pct"/>
            <w:tcBorders>
              <w:top w:val="nil"/>
              <w:bottom w:val="nil"/>
            </w:tcBorders>
            <w:tcMar>
              <w:left w:w="57" w:type="dxa"/>
            </w:tcMar>
          </w:tcPr>
          <w:p w14:paraId="0FAAE09A" w14:textId="77777777" w:rsidR="00AB5DAB" w:rsidRPr="00AB5DAB" w:rsidRDefault="00AB5DAB" w:rsidP="00AB5D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08" w:type="pct"/>
            <w:tcBorders>
              <w:top w:val="nil"/>
              <w:bottom w:val="nil"/>
            </w:tcBorders>
            <w:tcMar>
              <w:left w:w="57" w:type="dxa"/>
            </w:tcMar>
          </w:tcPr>
          <w:p w14:paraId="2977289F" w14:textId="77777777" w:rsidR="00AB5DAB" w:rsidRPr="00AB5DAB" w:rsidRDefault="00AB5DAB" w:rsidP="00AB5D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B5DAB" w:rsidRPr="00AB5DAB" w14:paraId="7F6AF290" w14:textId="77777777" w:rsidTr="00A6045D">
        <w:trPr>
          <w:cantSplit/>
        </w:trPr>
        <w:tc>
          <w:tcPr>
            <w:tcW w:w="1468" w:type="pct"/>
            <w:tcBorders>
              <w:top w:val="nil"/>
              <w:bottom w:val="nil"/>
            </w:tcBorders>
            <w:tcMar>
              <w:left w:w="57" w:type="dxa"/>
            </w:tcMar>
          </w:tcPr>
          <w:p w14:paraId="4677DAEC" w14:textId="77777777" w:rsidR="00AB5DAB" w:rsidRPr="00AB5DAB" w:rsidRDefault="00AB5DAB" w:rsidP="00AB5D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24" w:type="pct"/>
            <w:tcBorders>
              <w:top w:val="nil"/>
              <w:bottom w:val="nil"/>
            </w:tcBorders>
            <w:tcMar>
              <w:left w:w="57" w:type="dxa"/>
            </w:tcMar>
          </w:tcPr>
          <w:p w14:paraId="7F1663F3" w14:textId="77777777" w:rsidR="00AB5DAB" w:rsidRPr="00AB5DAB" w:rsidRDefault="00AB5DAB" w:rsidP="00AB5D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08" w:type="pct"/>
            <w:tcBorders>
              <w:top w:val="nil"/>
              <w:bottom w:val="nil"/>
            </w:tcBorders>
            <w:tcMar>
              <w:left w:w="57" w:type="dxa"/>
            </w:tcMar>
          </w:tcPr>
          <w:p w14:paraId="190567C7" w14:textId="77777777" w:rsidR="00AB5DAB" w:rsidRPr="00AB5DAB" w:rsidRDefault="00AB5DAB" w:rsidP="00AB5D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B5DAB" w:rsidRPr="00AB5DAB" w14:paraId="1C43272B" w14:textId="77777777" w:rsidTr="00A6045D">
        <w:trPr>
          <w:cantSplit/>
        </w:trPr>
        <w:tc>
          <w:tcPr>
            <w:tcW w:w="1468" w:type="pct"/>
            <w:tcBorders>
              <w:top w:val="nil"/>
              <w:bottom w:val="nil"/>
            </w:tcBorders>
            <w:tcMar>
              <w:left w:w="57" w:type="dxa"/>
            </w:tcMar>
          </w:tcPr>
          <w:p w14:paraId="44E88422" w14:textId="77777777" w:rsidR="00AB5DAB" w:rsidRPr="00AB5DAB" w:rsidRDefault="00AB5DAB" w:rsidP="00AB5D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24" w:type="pct"/>
            <w:tcBorders>
              <w:top w:val="nil"/>
              <w:bottom w:val="nil"/>
            </w:tcBorders>
            <w:tcMar>
              <w:left w:w="57" w:type="dxa"/>
            </w:tcMar>
          </w:tcPr>
          <w:p w14:paraId="2721F614" w14:textId="77777777" w:rsidR="00AB5DAB" w:rsidRPr="00AB5DAB" w:rsidRDefault="00AB5DAB" w:rsidP="00AB5D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08" w:type="pct"/>
            <w:tcBorders>
              <w:top w:val="nil"/>
              <w:bottom w:val="nil"/>
            </w:tcBorders>
            <w:tcMar>
              <w:left w:w="57" w:type="dxa"/>
            </w:tcMar>
          </w:tcPr>
          <w:p w14:paraId="5CEA1C0E" w14:textId="77777777" w:rsidR="00AB5DAB" w:rsidRPr="00AB5DAB" w:rsidRDefault="00AB5DAB" w:rsidP="00AB5D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B5DAB" w:rsidRPr="00AB5DAB" w14:paraId="19CE73C7" w14:textId="77777777" w:rsidTr="00A6045D">
        <w:trPr>
          <w:cantSplit/>
        </w:trPr>
        <w:tc>
          <w:tcPr>
            <w:tcW w:w="1468" w:type="pct"/>
            <w:tcBorders>
              <w:top w:val="nil"/>
              <w:bottom w:val="nil"/>
            </w:tcBorders>
            <w:tcMar>
              <w:left w:w="57" w:type="dxa"/>
            </w:tcMar>
          </w:tcPr>
          <w:p w14:paraId="57426D8B" w14:textId="77777777" w:rsidR="00AB5DAB" w:rsidRPr="00AB5DAB" w:rsidRDefault="00AB5DAB" w:rsidP="00AB5D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24" w:type="pct"/>
            <w:tcBorders>
              <w:top w:val="nil"/>
              <w:bottom w:val="nil"/>
            </w:tcBorders>
            <w:tcMar>
              <w:left w:w="57" w:type="dxa"/>
            </w:tcMar>
          </w:tcPr>
          <w:p w14:paraId="2A714DEE" w14:textId="77777777" w:rsidR="00AB5DAB" w:rsidRPr="00AB5DAB" w:rsidRDefault="00AB5DAB" w:rsidP="00AB5D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08" w:type="pct"/>
            <w:tcBorders>
              <w:top w:val="nil"/>
              <w:bottom w:val="nil"/>
            </w:tcBorders>
            <w:tcMar>
              <w:left w:w="57" w:type="dxa"/>
            </w:tcMar>
          </w:tcPr>
          <w:p w14:paraId="57C77488" w14:textId="77777777" w:rsidR="00AB5DAB" w:rsidRPr="00AB5DAB" w:rsidRDefault="00AB5DAB" w:rsidP="00AB5D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B5DAB" w:rsidRPr="00AB5DAB" w14:paraId="41A8ED3D" w14:textId="77777777" w:rsidTr="00A6045D">
        <w:trPr>
          <w:cantSplit/>
        </w:trPr>
        <w:tc>
          <w:tcPr>
            <w:tcW w:w="1468" w:type="pct"/>
            <w:tcBorders>
              <w:top w:val="nil"/>
              <w:bottom w:val="nil"/>
            </w:tcBorders>
            <w:tcMar>
              <w:left w:w="57" w:type="dxa"/>
            </w:tcMar>
          </w:tcPr>
          <w:p w14:paraId="203C6220" w14:textId="77777777" w:rsidR="00AB5DAB" w:rsidRPr="00AB5DAB" w:rsidRDefault="00AB5DAB" w:rsidP="00AB5D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24" w:type="pct"/>
            <w:tcBorders>
              <w:top w:val="nil"/>
              <w:bottom w:val="nil"/>
            </w:tcBorders>
            <w:tcMar>
              <w:left w:w="57" w:type="dxa"/>
            </w:tcMar>
          </w:tcPr>
          <w:p w14:paraId="478D2E61" w14:textId="77777777" w:rsidR="00AB5DAB" w:rsidRPr="00AB5DAB" w:rsidRDefault="00AB5DAB" w:rsidP="00AB5D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08" w:type="pct"/>
            <w:tcBorders>
              <w:top w:val="nil"/>
              <w:bottom w:val="nil"/>
            </w:tcBorders>
            <w:tcMar>
              <w:left w:w="57" w:type="dxa"/>
            </w:tcMar>
          </w:tcPr>
          <w:p w14:paraId="0E392764" w14:textId="77777777" w:rsidR="00AB5DAB" w:rsidRPr="00AB5DAB" w:rsidRDefault="00AB5DAB" w:rsidP="00AB5D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B5DAB" w:rsidRPr="00AB5DAB" w14:paraId="1A86C7A7" w14:textId="77777777" w:rsidTr="00A6045D">
        <w:trPr>
          <w:cantSplit/>
        </w:trPr>
        <w:tc>
          <w:tcPr>
            <w:tcW w:w="1468" w:type="pct"/>
            <w:tcBorders>
              <w:top w:val="nil"/>
              <w:bottom w:val="nil"/>
            </w:tcBorders>
            <w:tcMar>
              <w:left w:w="57" w:type="dxa"/>
            </w:tcMar>
          </w:tcPr>
          <w:p w14:paraId="08A202B3" w14:textId="77777777" w:rsidR="00AB5DAB" w:rsidRPr="00AB5DAB" w:rsidRDefault="00AB5DAB" w:rsidP="00AB5D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24" w:type="pct"/>
            <w:tcBorders>
              <w:top w:val="nil"/>
              <w:bottom w:val="nil"/>
            </w:tcBorders>
            <w:tcMar>
              <w:left w:w="57" w:type="dxa"/>
            </w:tcMar>
          </w:tcPr>
          <w:p w14:paraId="4A4E2FB8" w14:textId="77777777" w:rsidR="00AB5DAB" w:rsidRPr="00AB5DAB" w:rsidRDefault="00AB5DAB" w:rsidP="00AB5D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08" w:type="pct"/>
            <w:tcBorders>
              <w:top w:val="nil"/>
              <w:bottom w:val="nil"/>
            </w:tcBorders>
            <w:tcMar>
              <w:left w:w="57" w:type="dxa"/>
            </w:tcMar>
          </w:tcPr>
          <w:p w14:paraId="34898381" w14:textId="77777777" w:rsidR="00AB5DAB" w:rsidRPr="00AB5DAB" w:rsidRDefault="00AB5DAB" w:rsidP="00AB5D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B5DAB" w:rsidRPr="00AB5DAB" w14:paraId="1EBD023F" w14:textId="77777777" w:rsidTr="00A6045D">
        <w:trPr>
          <w:cantSplit/>
        </w:trPr>
        <w:tc>
          <w:tcPr>
            <w:tcW w:w="1468" w:type="pct"/>
            <w:tcBorders>
              <w:top w:val="nil"/>
            </w:tcBorders>
            <w:tcMar>
              <w:left w:w="57" w:type="dxa"/>
            </w:tcMar>
          </w:tcPr>
          <w:p w14:paraId="3FA618B3" w14:textId="77777777" w:rsidR="00AB5DAB" w:rsidRPr="00AB5DAB" w:rsidRDefault="00AB5DAB" w:rsidP="00AB5D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24" w:type="pct"/>
            <w:tcBorders>
              <w:top w:val="nil"/>
            </w:tcBorders>
            <w:tcMar>
              <w:left w:w="57" w:type="dxa"/>
            </w:tcMar>
          </w:tcPr>
          <w:p w14:paraId="620E6C5C" w14:textId="77777777" w:rsidR="00AB5DAB" w:rsidRPr="00AB5DAB" w:rsidRDefault="00AB5DAB" w:rsidP="00AB5D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08" w:type="pct"/>
            <w:tcBorders>
              <w:top w:val="nil"/>
            </w:tcBorders>
            <w:tcMar>
              <w:left w:w="57" w:type="dxa"/>
            </w:tcMar>
          </w:tcPr>
          <w:p w14:paraId="5E5FDD63" w14:textId="77777777" w:rsidR="00AB5DAB" w:rsidRPr="00AB5DAB" w:rsidRDefault="00AB5DAB" w:rsidP="00AB5D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14:paraId="540BF836" w14:textId="77777777" w:rsidR="00AB5DAB" w:rsidRPr="00AB5DAB" w:rsidRDefault="00AB5DAB" w:rsidP="00AB5DAB">
      <w:pPr>
        <w:spacing w:before="40" w:after="40" w:line="240" w:lineRule="auto"/>
        <w:ind w:firstLine="397"/>
        <w:rPr>
          <w:rFonts w:ascii="Arial" w:eastAsia="Times New Roman" w:hAnsi="Arial" w:cs="Arial"/>
          <w:sz w:val="20"/>
          <w:szCs w:val="20"/>
          <w:lang w:eastAsia="ru-RU"/>
        </w:rPr>
      </w:pPr>
    </w:p>
    <w:p w14:paraId="6A3E1AD6" w14:textId="77777777" w:rsidR="00AB5DAB" w:rsidRPr="00AB5DAB" w:rsidRDefault="00AB5DAB" w:rsidP="00AB5DAB">
      <w:pPr>
        <w:spacing w:before="40" w:after="0" w:line="240" w:lineRule="auto"/>
        <w:ind w:firstLine="397"/>
        <w:rPr>
          <w:rFonts w:ascii="Arial" w:eastAsia="Times New Roman" w:hAnsi="Arial" w:cs="Arial"/>
          <w:sz w:val="20"/>
          <w:szCs w:val="20"/>
          <w:lang w:eastAsia="ru-RU"/>
        </w:rPr>
      </w:pPr>
      <w:r w:rsidRPr="00AB5DAB">
        <w:rPr>
          <w:rFonts w:ascii="Arial" w:eastAsia="Times New Roman" w:hAnsi="Arial" w:cs="Arial"/>
          <w:sz w:val="20"/>
          <w:szCs w:val="20"/>
          <w:lang w:eastAsia="ru-RU"/>
        </w:rPr>
        <w:t>4 ВВЕДЕНЫ ВПЕРВЫЕ</w:t>
      </w:r>
    </w:p>
    <w:p w14:paraId="6B98812B" w14:textId="77777777" w:rsidR="00AB5DAB" w:rsidRPr="00AB5DAB" w:rsidRDefault="00AB5DAB" w:rsidP="00AB5DAB">
      <w:pPr>
        <w:spacing w:before="40" w:after="0" w:line="240" w:lineRule="auto"/>
        <w:ind w:firstLine="397"/>
        <w:jc w:val="both"/>
        <w:rPr>
          <w:rFonts w:ascii="Arial" w:eastAsia="Times New Roman" w:hAnsi="Arial" w:cs="Arial"/>
          <w:i/>
          <w:sz w:val="20"/>
          <w:szCs w:val="20"/>
          <w:lang w:eastAsia="ru-RU"/>
        </w:rPr>
      </w:pPr>
    </w:p>
    <w:p w14:paraId="54A0515F" w14:textId="77777777" w:rsidR="00AB5DAB" w:rsidRPr="00AB5DAB" w:rsidRDefault="00AB5DAB" w:rsidP="00AB5DAB">
      <w:pPr>
        <w:spacing w:after="0" w:line="240" w:lineRule="auto"/>
        <w:ind w:firstLine="397"/>
        <w:jc w:val="both"/>
        <w:rPr>
          <w:rFonts w:ascii="Arial" w:eastAsia="Times New Roman" w:hAnsi="Arial" w:cs="Arial"/>
          <w:i/>
          <w:sz w:val="20"/>
          <w:szCs w:val="20"/>
          <w:lang w:eastAsia="ru-RU"/>
        </w:rPr>
      </w:pPr>
      <w:r w:rsidRPr="00AB5DAB">
        <w:rPr>
          <w:rFonts w:ascii="Arial" w:eastAsia="Times New Roman" w:hAnsi="Arial" w:cs="Arial"/>
          <w:i/>
          <w:sz w:val="20"/>
          <w:szCs w:val="20"/>
          <w:lang w:eastAsia="ru-RU"/>
        </w:rPr>
        <w:t>Информация о введении в действие (прекращении действия) настоящих правил и изменений к ним на территории указанных выше государств публикуется в указателях национальных стандартов, издаваемых в этих государствах, а также в сети Интернет на сайтах соответствующих национальных органов по стандартизации.</w:t>
      </w:r>
    </w:p>
    <w:p w14:paraId="255E8201" w14:textId="77777777" w:rsidR="00AB5DAB" w:rsidRPr="00AB5DAB" w:rsidRDefault="00AB5DAB" w:rsidP="00AB5DAB">
      <w:pPr>
        <w:spacing w:after="0" w:line="240" w:lineRule="auto"/>
        <w:ind w:firstLine="397"/>
        <w:jc w:val="both"/>
        <w:rPr>
          <w:rFonts w:ascii="Arial" w:eastAsia="Times New Roman" w:hAnsi="Arial" w:cs="Arial"/>
          <w:i/>
          <w:sz w:val="20"/>
          <w:szCs w:val="20"/>
          <w:lang w:eastAsia="ru-RU"/>
        </w:rPr>
      </w:pPr>
      <w:r w:rsidRPr="00AB5DAB">
        <w:rPr>
          <w:rFonts w:ascii="Arial" w:eastAsia="Times New Roman" w:hAnsi="Arial" w:cs="Arial"/>
          <w:i/>
          <w:sz w:val="20"/>
          <w:szCs w:val="20"/>
          <w:lang w:eastAsia="ru-RU"/>
        </w:rPr>
        <w:t>В случае пересмотра, изменения или отмены настоящих правил соответствующая информация будет опубликована на официальном интернет-сайте Межгосударственного совета по стандартизации, метрологии и сертификации в каталоге «Межгосударственные стандарты»</w:t>
      </w:r>
    </w:p>
    <w:p w14:paraId="4CA958F7" w14:textId="7A556511" w:rsidR="00A33341" w:rsidRPr="00C86507" w:rsidRDefault="00AB5DAB" w:rsidP="00A46A99">
      <w:pPr>
        <w:suppressAutoHyphens/>
        <w:spacing w:after="0" w:line="240" w:lineRule="auto"/>
        <w:jc w:val="center"/>
        <w:rPr>
          <w:rFonts w:ascii="Arial" w:eastAsia="Times New Roman" w:hAnsi="Arial" w:cs="Arial"/>
          <w:sz w:val="16"/>
          <w:szCs w:val="24"/>
          <w:lang w:eastAsia="ru-RU"/>
        </w:rPr>
      </w:pPr>
      <w:r w:rsidRPr="00AB5DA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61312" behindDoc="0" locked="0" layoutInCell="0" allowOverlap="0" wp14:anchorId="53AD72C5" wp14:editId="19C38E2A">
                <wp:simplePos x="0" y="0"/>
                <wp:positionH relativeFrom="margin">
                  <wp:align>right</wp:align>
                </wp:positionH>
                <wp:positionV relativeFrom="margin">
                  <wp:posOffset>8241030</wp:posOffset>
                </wp:positionV>
                <wp:extent cx="6083935" cy="613410"/>
                <wp:effectExtent l="0" t="0" r="14605" b="17780"/>
                <wp:wrapTopAndBottom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83935" cy="6134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E0CEE3E" w14:textId="77777777" w:rsidR="00AB5DAB" w:rsidRPr="00BD40CF" w:rsidRDefault="00AB5DAB" w:rsidP="00AB5DAB"/>
                          <w:p w14:paraId="111C9E90" w14:textId="77777777" w:rsidR="00AB5DAB" w:rsidRPr="00A10C5B" w:rsidRDefault="00AB5DAB" w:rsidP="00AB5DAB">
                            <w:pPr>
                              <w:ind w:firstLine="397"/>
                              <w:jc w:val="both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A1646F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Исключительное право официального опубликования </w:t>
                            </w:r>
                            <w:r w:rsidRPr="00A1646F">
                              <w:rPr>
                                <w:rFonts w:ascii="Arial" w:hAnsi="Arial" w:cs="Arial"/>
                                <w:noProof/>
                                <w:sz w:val="20"/>
                                <w:szCs w:val="20"/>
                              </w:rPr>
                              <w:t>настоящ</w:t>
                            </w:r>
                            <w:r>
                              <w:rPr>
                                <w:rFonts w:ascii="Arial" w:hAnsi="Arial" w:cs="Arial"/>
                                <w:noProof/>
                                <w:sz w:val="20"/>
                                <w:szCs w:val="20"/>
                              </w:rPr>
                              <w:t>их</w:t>
                            </w:r>
                            <w:r w:rsidRPr="00A1646F">
                              <w:rPr>
                                <w:rFonts w:ascii="Arial" w:hAnsi="Arial" w:cs="Arial"/>
                                <w:noProof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noProof/>
                                <w:sz w:val="20"/>
                                <w:szCs w:val="20"/>
                              </w:rPr>
                              <w:t>правил</w:t>
                            </w:r>
                            <w:r w:rsidRPr="00A1646F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на территории указанных выше государств принадлежит национальным (государственным) органам по стандартизации этих государств</w:t>
                            </w:r>
                          </w:p>
                        </w:txbxContent>
                      </wps:txbx>
                      <wps:bodyPr rot="0" vert="horz" wrap="non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3AD72C5" id="Text Box 4" o:spid="_x0000_s1027" type="#_x0000_t202" style="position:absolute;left:0;text-align:left;margin-left:427.85pt;margin-top:648.9pt;width:479.05pt;height:48.3pt;z-index:251661312;visibility:visible;mso-wrap-style:none;mso-width-percent:0;mso-height-percent:0;mso-wrap-distance-left:0;mso-wrap-distance-top:0;mso-wrap-distance-right:0;mso-wrap-distance-bottom:0;mso-position-horizontal:right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" o:allowincell="f" o:allowoverlap="f" filled="f" stroked="f">
                <v:textbox style="mso-fit-shape-to-text:t" inset="0,0,0,0">
                  <w:txbxContent>
                    <w:p w14:paraId="3E0CEE3E" w14:textId="77777777" w:rsidR="00AB5DAB" w:rsidRPr="00BD40CF" w:rsidRDefault="00AB5DAB" w:rsidP="00AB5DAB"/>
                    <w:p w14:paraId="111C9E90" w14:textId="77777777" w:rsidR="00AB5DAB" w:rsidRPr="00A10C5B" w:rsidRDefault="00AB5DAB" w:rsidP="00AB5DAB">
                      <w:pPr>
                        <w:ind w:firstLine="397"/>
                        <w:jc w:val="both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A1646F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Исключительное право официального опубликования </w:t>
                      </w:r>
                      <w:r w:rsidRPr="00A1646F">
                        <w:rPr>
                          <w:rFonts w:ascii="Arial" w:hAnsi="Arial" w:cs="Arial"/>
                          <w:noProof/>
                          <w:sz w:val="20"/>
                          <w:szCs w:val="20"/>
                        </w:rPr>
                        <w:t>настоящ</w:t>
                      </w:r>
                      <w:r>
                        <w:rPr>
                          <w:rFonts w:ascii="Arial" w:hAnsi="Arial" w:cs="Arial"/>
                          <w:noProof/>
                          <w:sz w:val="20"/>
                          <w:szCs w:val="20"/>
                        </w:rPr>
                        <w:t>их</w:t>
                      </w:r>
                      <w:r w:rsidRPr="00A1646F">
                        <w:rPr>
                          <w:rFonts w:ascii="Arial" w:hAnsi="Arial" w:cs="Arial"/>
                          <w:noProof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noProof/>
                          <w:sz w:val="20"/>
                          <w:szCs w:val="20"/>
                        </w:rPr>
                        <w:t>правил</w:t>
                      </w:r>
                      <w:r w:rsidRPr="00A1646F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на территории указанных выше государств принадлежит национальным (государственным) органам по стандартизации этих государств</w:t>
                      </w:r>
                    </w:p>
                  </w:txbxContent>
                </v:textbox>
                <w10:wrap type="topAndBottom" anchorx="margin" anchory="margin"/>
              </v:shape>
            </w:pict>
          </mc:Fallback>
        </mc:AlternateContent>
      </w:r>
      <w:r w:rsidR="00A33341" w:rsidRPr="00D45672">
        <w:rPr>
          <w:rFonts w:ascii="Times New Roman" w:hAnsi="Times New Roman" w:cs="Times New Roman"/>
          <w:kern w:val="2"/>
          <w:sz w:val="24"/>
          <w:szCs w:val="24"/>
          <w:lang w:eastAsia="ru-RU"/>
        </w:rPr>
        <w:br w:type="page"/>
      </w:r>
    </w:p>
    <w:p w14:paraId="17C6E23C" w14:textId="77777777" w:rsidR="00A33341" w:rsidRPr="00C86507" w:rsidRDefault="00A33341" w:rsidP="00A33341">
      <w:pPr>
        <w:suppressAutoHyphens/>
        <w:spacing w:after="0" w:line="240" w:lineRule="auto"/>
        <w:ind w:left="-57" w:right="-57" w:firstLine="709"/>
        <w:jc w:val="both"/>
        <w:rPr>
          <w:rFonts w:ascii="Arial" w:eastAsia="Times New Roman" w:hAnsi="Arial" w:cs="Arial"/>
          <w:sz w:val="16"/>
          <w:szCs w:val="24"/>
          <w:lang w:eastAsia="ru-RU"/>
        </w:rPr>
        <w:sectPr w:rsidR="00A33341" w:rsidRPr="00C86507" w:rsidSect="00C86507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pgSz w:w="11906" w:h="16838"/>
          <w:pgMar w:top="1134" w:right="1418" w:bottom="1134" w:left="851" w:header="567" w:footer="709" w:gutter="0"/>
          <w:pgNumType w:start="1"/>
          <w:cols w:space="708"/>
          <w:titlePg/>
          <w:docGrid w:linePitch="360"/>
        </w:sectPr>
      </w:pPr>
    </w:p>
    <w:p w14:paraId="7834D715" w14:textId="2169D7DA" w:rsidR="00EB7F0A" w:rsidRPr="00EB7F0A" w:rsidRDefault="00EB7F0A" w:rsidP="00EB7F0A">
      <w:pPr>
        <w:spacing w:after="0"/>
        <w:jc w:val="both"/>
        <w:rPr>
          <w:rFonts w:ascii="Arial" w:hAnsi="Arial" w:cs="Arial"/>
          <w:b/>
          <w:bCs/>
          <w:spacing w:val="40"/>
          <w:sz w:val="24"/>
          <w:szCs w:val="24"/>
        </w:rPr>
      </w:pPr>
      <w:r w:rsidRPr="00EB7F0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bookmarkStart w:id="8" w:name="_Hlk156916045"/>
      <w:r w:rsidRPr="00EB7F0A">
        <w:rPr>
          <w:rFonts w:ascii="Times New Roman" w:hAnsi="Times New Roman" w:cs="Times New Roman"/>
          <w:sz w:val="24"/>
          <w:szCs w:val="24"/>
        </w:rPr>
        <w:br/>
        <w:t xml:space="preserve">           </w:t>
      </w:r>
      <w:r w:rsidRPr="00EB7F0A">
        <w:rPr>
          <w:rFonts w:ascii="Arial" w:hAnsi="Arial" w:cs="Arial"/>
          <w:b/>
          <w:bCs/>
          <w:spacing w:val="40"/>
          <w:sz w:val="24"/>
          <w:szCs w:val="24"/>
        </w:rPr>
        <w:t>ПРАВИЛА ПО МЕЖГОСУДАРСТВЕННОЙ</w:t>
      </w:r>
      <w:r w:rsidRPr="00EB7F0A">
        <w:rPr>
          <w:rFonts w:ascii="Arial" w:hAnsi="Arial" w:cs="Arial"/>
          <w:b/>
          <w:bCs/>
          <w:spacing w:val="40"/>
        </w:rPr>
        <w:t xml:space="preserve"> </w:t>
      </w:r>
      <w:r w:rsidRPr="00EB7F0A">
        <w:rPr>
          <w:rFonts w:ascii="Arial" w:hAnsi="Arial" w:cs="Arial"/>
          <w:b/>
          <w:bCs/>
          <w:spacing w:val="40"/>
          <w:sz w:val="24"/>
          <w:szCs w:val="24"/>
        </w:rPr>
        <w:t>СТАНДАРТИЗАЦИИ</w:t>
      </w:r>
    </w:p>
    <w:p w14:paraId="1E2C40E9" w14:textId="77777777" w:rsidR="00EB7F0A" w:rsidRPr="00EB7F0A" w:rsidRDefault="00EB7F0A" w:rsidP="00EB7F0A">
      <w:pPr>
        <w:suppressAutoHyphens/>
        <w:spacing w:after="0" w:line="240" w:lineRule="auto"/>
        <w:jc w:val="center"/>
        <w:rPr>
          <w:sz w:val="28"/>
          <w:szCs w:val="28"/>
        </w:rPr>
      </w:pPr>
      <w:r w:rsidRPr="00EB7F0A">
        <w:rPr>
          <w:sz w:val="28"/>
          <w:szCs w:val="28"/>
        </w:rPr>
        <w:t>__________________________________________________________________</w:t>
      </w:r>
    </w:p>
    <w:p w14:paraId="22C2DCEC" w14:textId="77777777" w:rsidR="00EB7F0A" w:rsidRPr="00EB7F0A" w:rsidRDefault="00EB7F0A" w:rsidP="00EB7F0A">
      <w:pPr>
        <w:suppressAutoHyphens/>
        <w:spacing w:after="0" w:line="240" w:lineRule="auto"/>
        <w:jc w:val="center"/>
        <w:rPr>
          <w:sz w:val="28"/>
          <w:szCs w:val="28"/>
        </w:rPr>
      </w:pPr>
    </w:p>
    <w:p w14:paraId="28A21F01" w14:textId="117D78CD" w:rsidR="00EB7F0A" w:rsidRPr="00EB7F0A" w:rsidRDefault="00EB7F0A" w:rsidP="00EB7F0A">
      <w:pPr>
        <w:suppressAutoHyphens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EB7F0A">
        <w:rPr>
          <w:rFonts w:ascii="Arial" w:hAnsi="Arial" w:cs="Arial"/>
          <w:b/>
          <w:bCs/>
          <w:sz w:val="24"/>
          <w:szCs w:val="24"/>
        </w:rPr>
        <w:t xml:space="preserve">ПОРЯДОК ПРИЗНАНИЯ РЕЗУЛЬТАТОВ ПЕРИОДИЧЕСКОЙ </w:t>
      </w:r>
      <w:r w:rsidR="00B01A9C">
        <w:rPr>
          <w:rFonts w:ascii="Arial" w:hAnsi="Arial" w:cs="Arial"/>
          <w:b/>
          <w:bCs/>
          <w:sz w:val="24"/>
          <w:szCs w:val="24"/>
        </w:rPr>
        <w:br/>
      </w:r>
      <w:r w:rsidRPr="00EB7F0A">
        <w:rPr>
          <w:rFonts w:ascii="Arial" w:hAnsi="Arial" w:cs="Arial"/>
          <w:b/>
          <w:bCs/>
          <w:sz w:val="24"/>
          <w:szCs w:val="24"/>
        </w:rPr>
        <w:t xml:space="preserve">(ПОСЛЕДУЮЩЕЙ) ПОВЕРКИ СРЕДСТВ ИЗМЕРЕНИЙ </w:t>
      </w:r>
    </w:p>
    <w:p w14:paraId="6E8C37F6" w14:textId="77777777" w:rsidR="00EB7F0A" w:rsidRPr="00EB7F0A" w:rsidRDefault="00EB7F0A" w:rsidP="00EB7F0A">
      <w:pPr>
        <w:suppressAutoHyphens/>
        <w:spacing w:after="0" w:line="240" w:lineRule="auto"/>
        <w:jc w:val="center"/>
        <w:rPr>
          <w:rFonts w:ascii="Arial" w:hAnsi="Arial" w:cs="Arial"/>
          <w:bCs/>
          <w:szCs w:val="24"/>
        </w:rPr>
      </w:pPr>
    </w:p>
    <w:p w14:paraId="144BC6F7" w14:textId="77777777" w:rsidR="00EB7F0A" w:rsidRPr="00EB7F0A" w:rsidRDefault="00EB7F0A" w:rsidP="00EB7F0A">
      <w:pPr>
        <w:suppressAutoHyphens/>
        <w:spacing w:after="0" w:line="360" w:lineRule="auto"/>
        <w:jc w:val="center"/>
        <w:rPr>
          <w:rFonts w:ascii="Arial" w:hAnsi="Arial" w:cs="Arial"/>
          <w:bCs/>
          <w:szCs w:val="24"/>
          <w:lang w:val="en-US"/>
        </w:rPr>
      </w:pPr>
      <w:r w:rsidRPr="00EB7F0A">
        <w:rPr>
          <w:rFonts w:ascii="Arial" w:hAnsi="Arial" w:cs="Arial"/>
          <w:bCs/>
          <w:szCs w:val="24"/>
          <w:lang w:val="en-US"/>
        </w:rPr>
        <w:t xml:space="preserve">Procedure for recognition of results of </w:t>
      </w:r>
      <w:r w:rsidRPr="00EB7F0A">
        <w:rPr>
          <w:rFonts w:ascii="Arial" w:hAnsi="Arial" w:cs="Arial"/>
          <w:bCs/>
          <w:lang w:val="en-US"/>
        </w:rPr>
        <w:t xml:space="preserve">periodical </w:t>
      </w:r>
      <w:r w:rsidRPr="00EB7F0A">
        <w:rPr>
          <w:rFonts w:ascii="Arial" w:hAnsi="Arial" w:cs="Arial"/>
          <w:lang w:val="x-none"/>
        </w:rPr>
        <w:t>(</w:t>
      </w:r>
      <w:proofErr w:type="spellStart"/>
      <w:r w:rsidRPr="00EB7F0A">
        <w:rPr>
          <w:rFonts w:ascii="Arial" w:hAnsi="Arial" w:cs="Arial"/>
          <w:lang w:val="x-none"/>
        </w:rPr>
        <w:t>subsequent</w:t>
      </w:r>
      <w:proofErr w:type="spellEnd"/>
      <w:r w:rsidRPr="00EB7F0A">
        <w:rPr>
          <w:rFonts w:ascii="Arial" w:hAnsi="Arial" w:cs="Arial"/>
          <w:lang w:val="x-none"/>
        </w:rPr>
        <w:t>)</w:t>
      </w:r>
      <w:r w:rsidRPr="00EB7F0A">
        <w:rPr>
          <w:rFonts w:ascii="Arial" w:hAnsi="Arial" w:cs="Arial"/>
          <w:lang w:val="en-US"/>
        </w:rPr>
        <w:t xml:space="preserve"> </w:t>
      </w:r>
      <w:r w:rsidRPr="00EB7F0A">
        <w:rPr>
          <w:rFonts w:ascii="Arial" w:hAnsi="Arial" w:cs="Arial"/>
          <w:bCs/>
          <w:lang w:val="en-US"/>
        </w:rPr>
        <w:t>verification of measuring</w:t>
      </w:r>
      <w:r w:rsidRPr="00EB7F0A">
        <w:rPr>
          <w:rFonts w:ascii="Arial" w:hAnsi="Arial" w:cs="Arial"/>
          <w:bCs/>
          <w:szCs w:val="24"/>
          <w:lang w:val="en-US"/>
        </w:rPr>
        <w:t xml:space="preserve"> instruments</w:t>
      </w:r>
    </w:p>
    <w:p w14:paraId="3A1CA91A" w14:textId="77777777" w:rsidR="00EB7F0A" w:rsidRPr="00EB7F0A" w:rsidRDefault="00EB7F0A" w:rsidP="00EB7F0A">
      <w:pPr>
        <w:suppressAutoHyphens/>
        <w:spacing w:after="0" w:line="240" w:lineRule="auto"/>
        <w:jc w:val="center"/>
        <w:rPr>
          <w:sz w:val="28"/>
          <w:szCs w:val="28"/>
        </w:rPr>
      </w:pPr>
      <w:r w:rsidRPr="00EB7F0A">
        <w:rPr>
          <w:sz w:val="28"/>
          <w:szCs w:val="28"/>
        </w:rPr>
        <w:t>__________________________________________________________________</w:t>
      </w:r>
    </w:p>
    <w:p w14:paraId="78902D33" w14:textId="77777777" w:rsidR="00EB7F0A" w:rsidRPr="00EB7F0A" w:rsidRDefault="00EB7F0A" w:rsidP="00EB7F0A">
      <w:pPr>
        <w:suppressAutoHyphens/>
        <w:spacing w:after="0" w:line="240" w:lineRule="auto"/>
        <w:jc w:val="right"/>
        <w:rPr>
          <w:rFonts w:ascii="Arial" w:hAnsi="Arial" w:cs="Arial"/>
          <w:sz w:val="16"/>
          <w:szCs w:val="28"/>
        </w:rPr>
      </w:pPr>
    </w:p>
    <w:p w14:paraId="4E22E6CD" w14:textId="77777777" w:rsidR="00EB7F0A" w:rsidRPr="00EB7F0A" w:rsidRDefault="00EB7F0A" w:rsidP="00EB7F0A">
      <w:pPr>
        <w:suppressAutoHyphens/>
        <w:spacing w:after="0" w:line="240" w:lineRule="auto"/>
        <w:jc w:val="right"/>
        <w:rPr>
          <w:rFonts w:ascii="Arial" w:hAnsi="Arial" w:cs="Arial"/>
          <w:b/>
          <w:bCs/>
          <w:sz w:val="24"/>
          <w:szCs w:val="24"/>
        </w:rPr>
      </w:pPr>
      <w:r w:rsidRPr="00EB7F0A">
        <w:rPr>
          <w:rFonts w:ascii="Arial" w:hAnsi="Arial" w:cs="Arial"/>
          <w:b/>
          <w:bCs/>
          <w:sz w:val="24"/>
          <w:szCs w:val="24"/>
        </w:rPr>
        <w:t xml:space="preserve">Дата введения – </w:t>
      </w:r>
      <w:proofErr w:type="gramStart"/>
      <w:r w:rsidRPr="00EB7F0A">
        <w:rPr>
          <w:rFonts w:ascii="Arial" w:hAnsi="Arial" w:cs="Arial"/>
          <w:b/>
          <w:bCs/>
          <w:sz w:val="24"/>
          <w:szCs w:val="24"/>
        </w:rPr>
        <w:t>202  –</w:t>
      </w:r>
      <w:proofErr w:type="gramEnd"/>
      <w:r w:rsidRPr="00EB7F0A">
        <w:rPr>
          <w:rFonts w:ascii="Arial" w:hAnsi="Arial" w:cs="Arial"/>
          <w:b/>
          <w:bCs/>
          <w:sz w:val="24"/>
          <w:szCs w:val="24"/>
        </w:rPr>
        <w:t>     –     </w:t>
      </w:r>
    </w:p>
    <w:p w14:paraId="2BFD2841" w14:textId="77777777" w:rsidR="00EB7F0A" w:rsidRPr="00EB7F0A" w:rsidRDefault="00EB7F0A" w:rsidP="00EB7F0A">
      <w:pPr>
        <w:tabs>
          <w:tab w:val="left" w:pos="993"/>
        </w:tabs>
        <w:suppressAutoHyphens/>
        <w:spacing w:after="0" w:line="360" w:lineRule="auto"/>
        <w:ind w:firstLine="567"/>
        <w:jc w:val="both"/>
        <w:rPr>
          <w:rFonts w:ascii="Arial" w:hAnsi="Arial" w:cs="Arial"/>
          <w:b/>
          <w:sz w:val="28"/>
          <w:szCs w:val="24"/>
          <w:lang w:val="x-none"/>
        </w:rPr>
      </w:pPr>
    </w:p>
    <w:p w14:paraId="29FE2107" w14:textId="77777777" w:rsidR="00EB7F0A" w:rsidRPr="00EB7F0A" w:rsidRDefault="00EB7F0A" w:rsidP="00EB7F0A">
      <w:pPr>
        <w:tabs>
          <w:tab w:val="left" w:pos="993"/>
        </w:tabs>
        <w:suppressAutoHyphens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B7F0A">
        <w:rPr>
          <w:rFonts w:ascii="Arial" w:hAnsi="Arial" w:cs="Arial"/>
          <w:b/>
          <w:sz w:val="28"/>
          <w:szCs w:val="24"/>
        </w:rPr>
        <w:t xml:space="preserve">       1 Область применения</w:t>
      </w:r>
      <w:r w:rsidRPr="00EB7F0A">
        <w:rPr>
          <w:rFonts w:ascii="Arial" w:eastAsia="Times New Roman" w:hAnsi="Arial" w:cs="Arial"/>
          <w:sz w:val="24"/>
          <w:szCs w:val="24"/>
          <w:lang w:eastAsia="ru-RU"/>
        </w:rPr>
        <w:t xml:space="preserve">       </w:t>
      </w:r>
    </w:p>
    <w:p w14:paraId="1545D419" w14:textId="77777777" w:rsidR="00EB7F0A" w:rsidRPr="00EB7F0A" w:rsidRDefault="00EB7F0A" w:rsidP="00EB7F0A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32E692A8" w14:textId="7D9F583D" w:rsidR="00EB7F0A" w:rsidRPr="00190EA3" w:rsidRDefault="00EB7F0A" w:rsidP="00EB7F0A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EB7F0A">
        <w:rPr>
          <w:rFonts w:ascii="Arial" w:eastAsia="Times New Roman" w:hAnsi="Arial" w:cs="Arial"/>
          <w:sz w:val="24"/>
          <w:szCs w:val="24"/>
          <w:lang w:eastAsia="ru-RU"/>
        </w:rPr>
        <w:t xml:space="preserve">        Настоящие правила разработаны в развитие Соглашения о </w:t>
      </w:r>
      <w:r w:rsidRPr="00EB7F0A">
        <w:rPr>
          <w:rFonts w:ascii="Arial" w:eastAsia="Times New Roman" w:hAnsi="Arial" w:cs="Arial"/>
          <w:color w:val="000000"/>
          <w:sz w:val="24"/>
          <w:szCs w:val="24"/>
        </w:rPr>
        <w:t xml:space="preserve">взаимном признании результатов испытаний с целью утверждения типа, метрологической аттестации, поверки и калибровки средств измерений (29 мая 2015 г., п. </w:t>
      </w:r>
      <w:proofErr w:type="spellStart"/>
      <w:r w:rsidRPr="00EB7F0A">
        <w:rPr>
          <w:rFonts w:ascii="Arial" w:eastAsia="Times New Roman" w:hAnsi="Arial" w:cs="Arial"/>
          <w:color w:val="000000"/>
          <w:sz w:val="24"/>
          <w:szCs w:val="24"/>
        </w:rPr>
        <w:t>Бурабай</w:t>
      </w:r>
      <w:proofErr w:type="spellEnd"/>
      <w:r w:rsidRPr="00EB7F0A">
        <w:rPr>
          <w:rFonts w:ascii="Arial" w:eastAsia="Times New Roman" w:hAnsi="Arial" w:cs="Arial"/>
          <w:color w:val="000000"/>
          <w:sz w:val="24"/>
          <w:szCs w:val="24"/>
        </w:rPr>
        <w:t xml:space="preserve">) (далее </w:t>
      </w:r>
      <w:r w:rsidRPr="00EB7F0A">
        <w:rPr>
          <w:rFonts w:ascii="Arial" w:hAnsi="Arial" w:cs="Arial"/>
          <w:sz w:val="24"/>
          <w:szCs w:val="24"/>
        </w:rPr>
        <w:t>– С</w:t>
      </w:r>
      <w:r w:rsidRPr="00EB7F0A">
        <w:rPr>
          <w:rFonts w:ascii="Arial" w:eastAsia="Times New Roman" w:hAnsi="Arial" w:cs="Arial"/>
          <w:color w:val="000000"/>
          <w:sz w:val="24"/>
          <w:szCs w:val="24"/>
        </w:rPr>
        <w:t>оглашени</w:t>
      </w:r>
      <w:r w:rsidR="00286C5C">
        <w:rPr>
          <w:rFonts w:ascii="Arial" w:eastAsia="Times New Roman" w:hAnsi="Arial" w:cs="Arial"/>
          <w:color w:val="000000"/>
          <w:sz w:val="24"/>
          <w:szCs w:val="24"/>
        </w:rPr>
        <w:t xml:space="preserve">е) </w:t>
      </w:r>
      <w:r w:rsidR="00190EA3" w:rsidRPr="00190EA3">
        <w:rPr>
          <w:rFonts w:ascii="Arial" w:eastAsia="Times New Roman" w:hAnsi="Arial" w:cs="Arial"/>
          <w:color w:val="000000"/>
          <w:sz w:val="24"/>
          <w:szCs w:val="24"/>
        </w:rPr>
        <w:t>[1]</w:t>
      </w:r>
      <w:r w:rsidR="00190EA3">
        <w:rPr>
          <w:rFonts w:ascii="Arial" w:eastAsia="Times New Roman" w:hAnsi="Arial" w:cs="Arial"/>
          <w:color w:val="000000"/>
          <w:sz w:val="24"/>
          <w:szCs w:val="24"/>
        </w:rPr>
        <w:t xml:space="preserve">.  </w:t>
      </w:r>
    </w:p>
    <w:p w14:paraId="52950D20" w14:textId="77777777" w:rsidR="00EB7F0A" w:rsidRPr="00EB7F0A" w:rsidRDefault="00EB7F0A" w:rsidP="00EB7F0A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B7F0A">
        <w:rPr>
          <w:rFonts w:ascii="Arial" w:eastAsia="Times New Roman" w:hAnsi="Arial" w:cs="Arial"/>
          <w:color w:val="000000"/>
          <w:sz w:val="24"/>
          <w:szCs w:val="24"/>
        </w:rPr>
        <w:t xml:space="preserve">       </w:t>
      </w:r>
      <w:r w:rsidRPr="00EB7F0A">
        <w:rPr>
          <w:rFonts w:ascii="Arial" w:eastAsia="Times New Roman" w:hAnsi="Arial" w:cs="Arial"/>
          <w:sz w:val="24"/>
          <w:szCs w:val="24"/>
          <w:lang w:eastAsia="ru-RU"/>
        </w:rPr>
        <w:t>Настоящие правила устанавливают порядок признания результатов периодической (последующей) поверки средств измерений, проводимой в государствах-участниках Соглашения.</w:t>
      </w:r>
    </w:p>
    <w:p w14:paraId="5D5DF6BD" w14:textId="6A4039C6" w:rsidR="00BF6CB4" w:rsidRPr="00BF6CB4" w:rsidRDefault="00BF6CB4" w:rsidP="00BF6CB4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 w:rsidRPr="00BF6CB4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       Примечание </w:t>
      </w:r>
      <w:r w:rsidRPr="00BF6CB4">
        <w:rPr>
          <w:rFonts w:ascii="Arial" w:hAnsi="Arial" w:cs="Arial"/>
          <w:b/>
          <w:bCs/>
          <w:sz w:val="24"/>
          <w:szCs w:val="24"/>
        </w:rPr>
        <w:t xml:space="preserve">– в соответствии </w:t>
      </w:r>
      <w:r w:rsidR="00C05ED6">
        <w:rPr>
          <w:rFonts w:ascii="Arial" w:hAnsi="Arial" w:cs="Arial"/>
          <w:b/>
          <w:bCs/>
          <w:sz w:val="24"/>
          <w:szCs w:val="24"/>
        </w:rPr>
        <w:t>с н</w:t>
      </w:r>
      <w:r w:rsidRPr="00BF6CB4">
        <w:rPr>
          <w:rFonts w:ascii="Arial" w:hAnsi="Arial" w:cs="Arial"/>
          <w:b/>
          <w:bCs/>
          <w:sz w:val="24"/>
          <w:szCs w:val="24"/>
        </w:rPr>
        <w:t xml:space="preserve">ациональным законодательством Республики Беларусь вместо термина «периодическая поверка» применяется термин «последующая поверка».    </w:t>
      </w:r>
      <w:r w:rsidRPr="00BF6CB4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r w:rsidRPr="00BF6CB4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 </w:t>
      </w:r>
    </w:p>
    <w:p w14:paraId="4CAD1A9D" w14:textId="77777777" w:rsidR="00412248" w:rsidRPr="00EB7F0A" w:rsidRDefault="00412248" w:rsidP="00EB7F0A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14:paraId="21F3C06F" w14:textId="40D1D45A" w:rsidR="00EB7F0A" w:rsidRPr="00EB7F0A" w:rsidRDefault="004A0873" w:rsidP="00EB7F0A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EB7F0A" w:rsidRPr="00EB7F0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</w:t>
      </w:r>
      <w:r w:rsidR="00EB7F0A" w:rsidRPr="00EB7F0A">
        <w:rPr>
          <w:rFonts w:ascii="Arial" w:eastAsia="Times New Roman" w:hAnsi="Arial" w:cs="Arial"/>
          <w:b/>
          <w:bCs/>
          <w:color w:val="000000"/>
          <w:sz w:val="28"/>
          <w:szCs w:val="28"/>
        </w:rPr>
        <w:t>2</w:t>
      </w:r>
      <w:r w:rsidR="005F66B4"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 </w:t>
      </w:r>
      <w:r w:rsidR="00EB7F0A" w:rsidRPr="00EB7F0A"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Основные положения  </w:t>
      </w:r>
    </w:p>
    <w:p w14:paraId="1F2A1DD2" w14:textId="77777777" w:rsidR="00EB7F0A" w:rsidRPr="00EB7F0A" w:rsidRDefault="00EB7F0A" w:rsidP="00EB7F0A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5323596A" w14:textId="77777777" w:rsidR="00190EA3" w:rsidRPr="001E767D" w:rsidRDefault="00EB7F0A" w:rsidP="00EB7F0A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218B2">
        <w:rPr>
          <w:rFonts w:ascii="Arial" w:eastAsia="Times New Roman" w:hAnsi="Arial" w:cs="Arial"/>
          <w:b/>
          <w:bCs/>
          <w:i/>
          <w:iCs/>
          <w:sz w:val="24"/>
          <w:szCs w:val="24"/>
          <w:lang w:eastAsia="ru-RU"/>
        </w:rPr>
        <w:t xml:space="preserve">      </w:t>
      </w:r>
      <w:r w:rsidRPr="001E767D">
        <w:rPr>
          <w:rFonts w:ascii="Arial" w:eastAsia="Times New Roman" w:hAnsi="Arial" w:cs="Arial"/>
          <w:sz w:val="24"/>
          <w:szCs w:val="24"/>
          <w:lang w:eastAsia="ru-RU"/>
        </w:rPr>
        <w:t>2.1 Признание результатов периодической (последующей) поверки средств измерений осуществляется применительно к средствам измерений, произведенным на территориях государств-участников Соглашения</w:t>
      </w:r>
      <w:r w:rsidR="00190EA3" w:rsidRPr="001E767D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14:paraId="5BB90A3F" w14:textId="2283B1A7" w:rsidR="00646A3B" w:rsidRPr="001E767D" w:rsidRDefault="00190EA3" w:rsidP="00646A3B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E767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D21110">
        <w:rPr>
          <w:rFonts w:ascii="Arial" w:eastAsia="Times New Roman" w:hAnsi="Arial" w:cs="Arial"/>
          <w:sz w:val="24"/>
          <w:szCs w:val="24"/>
          <w:lang w:eastAsia="ru-RU"/>
        </w:rPr>
        <w:t xml:space="preserve">  </w:t>
      </w:r>
      <w:r w:rsidRPr="001E767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646A3B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E767D">
        <w:rPr>
          <w:rFonts w:ascii="Arial" w:eastAsia="Times New Roman" w:hAnsi="Arial" w:cs="Arial"/>
          <w:sz w:val="24"/>
          <w:szCs w:val="24"/>
          <w:lang w:eastAsia="ru-RU"/>
        </w:rPr>
        <w:t xml:space="preserve">2.2 </w:t>
      </w:r>
      <w:r w:rsidR="00646A3B">
        <w:rPr>
          <w:rFonts w:ascii="Arial" w:eastAsia="Times New Roman" w:hAnsi="Arial" w:cs="Arial"/>
          <w:sz w:val="24"/>
          <w:szCs w:val="24"/>
          <w:lang w:eastAsia="ru-RU"/>
        </w:rPr>
        <w:t>П</w:t>
      </w:r>
      <w:r w:rsidR="00646A3B" w:rsidRPr="001E767D">
        <w:rPr>
          <w:rFonts w:ascii="Arial" w:eastAsia="Times New Roman" w:hAnsi="Arial" w:cs="Arial"/>
          <w:sz w:val="24"/>
          <w:szCs w:val="24"/>
          <w:lang w:eastAsia="ru-RU"/>
        </w:rPr>
        <w:t>ризнание результатов периодической (последующей) поверки средств измерений осуществляется</w:t>
      </w:r>
      <w:r w:rsidR="00543224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646A3B" w:rsidRPr="001E767D">
        <w:rPr>
          <w:rFonts w:ascii="Arial" w:eastAsia="Times New Roman" w:hAnsi="Arial" w:cs="Arial"/>
          <w:sz w:val="24"/>
          <w:szCs w:val="24"/>
          <w:lang w:eastAsia="ru-RU"/>
        </w:rPr>
        <w:t>для заявленного типа средств измерений</w:t>
      </w:r>
      <w:r w:rsidR="00543224">
        <w:rPr>
          <w:rFonts w:ascii="Arial" w:eastAsia="Times New Roman" w:hAnsi="Arial" w:cs="Arial"/>
          <w:sz w:val="24"/>
          <w:szCs w:val="24"/>
          <w:lang w:eastAsia="ru-RU"/>
        </w:rPr>
        <w:t xml:space="preserve"> в целом.     </w:t>
      </w:r>
      <w:r w:rsidR="00646A3B" w:rsidRPr="001E767D">
        <w:rPr>
          <w:rFonts w:ascii="Arial" w:eastAsia="Times New Roman" w:hAnsi="Arial" w:cs="Arial"/>
          <w:sz w:val="24"/>
          <w:szCs w:val="24"/>
          <w:lang w:eastAsia="ru-RU"/>
        </w:rPr>
        <w:t xml:space="preserve">     </w:t>
      </w:r>
    </w:p>
    <w:p w14:paraId="76BC0E66" w14:textId="6A6A996A" w:rsidR="00A04C0B" w:rsidRPr="00BF6CB4" w:rsidRDefault="00D21110" w:rsidP="00646A3B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646A3B" w:rsidRPr="00E8348A">
        <w:rPr>
          <w:rFonts w:ascii="Arial" w:eastAsia="Times New Roman" w:hAnsi="Arial" w:cs="Arial"/>
          <w:sz w:val="24"/>
          <w:szCs w:val="24"/>
          <w:lang w:eastAsia="ru-RU"/>
        </w:rPr>
        <w:t xml:space="preserve">    </w:t>
      </w:r>
      <w:r w:rsidR="00646A3B" w:rsidRPr="00BF6CB4">
        <w:rPr>
          <w:rFonts w:ascii="Arial" w:eastAsia="Times New Roman" w:hAnsi="Arial" w:cs="Arial"/>
          <w:sz w:val="24"/>
          <w:szCs w:val="24"/>
          <w:lang w:eastAsia="ru-RU"/>
        </w:rPr>
        <w:t xml:space="preserve">2.3 Признание результатов периодической (последующей) поверки средств измерений осуществляется применительно к средствам измерений, </w:t>
      </w:r>
      <w:r w:rsidR="00A04C0B" w:rsidRPr="00BF6CB4">
        <w:rPr>
          <w:rFonts w:ascii="Arial" w:eastAsia="Times New Roman" w:hAnsi="Arial" w:cs="Arial"/>
          <w:sz w:val="24"/>
          <w:szCs w:val="24"/>
          <w:lang w:eastAsia="ru-RU"/>
        </w:rPr>
        <w:t>для которых были признаны результаты испытаний, утверждения типа и первичной поверки</w:t>
      </w:r>
      <w:r w:rsidR="006D5118" w:rsidRPr="00BF6CB4">
        <w:rPr>
          <w:rFonts w:ascii="Arial" w:eastAsia="Times New Roman" w:hAnsi="Arial" w:cs="Arial"/>
          <w:sz w:val="24"/>
          <w:szCs w:val="24"/>
          <w:lang w:eastAsia="ru-RU"/>
        </w:rPr>
        <w:t xml:space="preserve">. </w:t>
      </w:r>
    </w:p>
    <w:p w14:paraId="1499AC1D" w14:textId="197EA16F" w:rsidR="00190EA3" w:rsidRPr="00BF6CB4" w:rsidRDefault="00646A3B" w:rsidP="00EB7F0A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F6CB4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BF6CB4">
        <w:rPr>
          <w:rFonts w:ascii="Arial" w:eastAsia="Times New Roman" w:hAnsi="Arial" w:cs="Arial"/>
          <w:i/>
          <w:iCs/>
          <w:sz w:val="24"/>
          <w:szCs w:val="24"/>
          <w:lang w:eastAsia="ru-RU"/>
        </w:rPr>
        <w:t xml:space="preserve">      </w:t>
      </w:r>
      <w:r w:rsidRPr="00BF6CB4">
        <w:rPr>
          <w:rFonts w:ascii="Arial" w:eastAsia="Times New Roman" w:hAnsi="Arial" w:cs="Arial"/>
          <w:sz w:val="24"/>
          <w:szCs w:val="24"/>
          <w:lang w:eastAsia="ru-RU"/>
        </w:rPr>
        <w:t>Признание результатов периодической (последующей) поверки средств измерений может проводиться одновременно с процедурой признания результатов испытаний, утверждения типа и первичной поверки средств измерений данного типа</w:t>
      </w:r>
      <w:r w:rsidR="006D5118" w:rsidRPr="00BF6CB4">
        <w:rPr>
          <w:rFonts w:ascii="Arial" w:eastAsia="Times New Roman" w:hAnsi="Arial" w:cs="Arial"/>
          <w:sz w:val="24"/>
          <w:szCs w:val="24"/>
          <w:lang w:eastAsia="ru-RU"/>
        </w:rPr>
        <w:t xml:space="preserve">. </w:t>
      </w:r>
      <w:r w:rsidR="00A04C0B" w:rsidRPr="00BF6CB4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BF6CB4">
        <w:rPr>
          <w:rFonts w:ascii="Arial" w:eastAsia="Times New Roman" w:hAnsi="Arial" w:cs="Arial"/>
          <w:sz w:val="24"/>
          <w:szCs w:val="24"/>
          <w:lang w:eastAsia="ru-RU"/>
        </w:rPr>
        <w:t xml:space="preserve">     </w:t>
      </w:r>
    </w:p>
    <w:p w14:paraId="595A4EBB" w14:textId="5B59EE58" w:rsidR="00D21110" w:rsidRPr="00BF6CB4" w:rsidRDefault="00646A3B" w:rsidP="00D21110">
      <w:pPr>
        <w:tabs>
          <w:tab w:val="left" w:pos="851"/>
        </w:tabs>
        <w:suppressAutoHyphens/>
        <w:spacing w:after="0" w:line="36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F6CB4">
        <w:rPr>
          <w:rFonts w:ascii="Arial" w:eastAsia="Times New Roman" w:hAnsi="Arial" w:cs="Arial"/>
          <w:sz w:val="24"/>
          <w:szCs w:val="24"/>
          <w:lang w:eastAsia="ru-RU"/>
        </w:rPr>
        <w:t xml:space="preserve">2.4 </w:t>
      </w:r>
      <w:r w:rsidR="00190EA3" w:rsidRPr="00BF6CB4">
        <w:rPr>
          <w:rFonts w:ascii="Arial" w:eastAsia="Times New Roman" w:hAnsi="Arial" w:cs="Arial"/>
          <w:sz w:val="24"/>
          <w:szCs w:val="24"/>
          <w:lang w:eastAsia="ru-RU"/>
        </w:rPr>
        <w:t>Признание результатов периодической (последующей) поверки средств измерений осуществляется</w:t>
      </w:r>
      <w:r w:rsidR="00D21110" w:rsidRPr="00BF6CB4">
        <w:rPr>
          <w:rFonts w:ascii="Arial" w:eastAsia="Times New Roman" w:hAnsi="Arial" w:cs="Arial"/>
          <w:sz w:val="24"/>
          <w:szCs w:val="24"/>
          <w:lang w:eastAsia="ru-RU"/>
        </w:rPr>
        <w:t xml:space="preserve"> при</w:t>
      </w:r>
      <w:r w:rsidR="00772E77" w:rsidRPr="00BF6CB4">
        <w:rPr>
          <w:rFonts w:ascii="Arial" w:eastAsia="Times New Roman" w:hAnsi="Arial" w:cs="Arial"/>
          <w:sz w:val="24"/>
          <w:szCs w:val="24"/>
          <w:lang w:eastAsia="ru-RU"/>
        </w:rPr>
        <w:t xml:space="preserve"> у</w:t>
      </w:r>
      <w:r w:rsidR="00D21110" w:rsidRPr="00BF6CB4">
        <w:rPr>
          <w:rFonts w:ascii="Arial" w:eastAsia="Times New Roman" w:hAnsi="Arial" w:cs="Arial"/>
          <w:sz w:val="24"/>
          <w:szCs w:val="24"/>
          <w:lang w:eastAsia="ru-RU"/>
        </w:rPr>
        <w:t>словиях:</w:t>
      </w:r>
    </w:p>
    <w:p w14:paraId="0652A17C" w14:textId="054C71FF" w:rsidR="00D21110" w:rsidRPr="00BF6CB4" w:rsidRDefault="00D21110" w:rsidP="00D21110">
      <w:pPr>
        <w:tabs>
          <w:tab w:val="left" w:pos="851"/>
        </w:tabs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F6CB4">
        <w:rPr>
          <w:rFonts w:ascii="Arial" w:eastAsia="Times New Roman" w:hAnsi="Arial" w:cs="Arial"/>
          <w:sz w:val="24"/>
          <w:szCs w:val="24"/>
          <w:lang w:eastAsia="ru-RU"/>
        </w:rPr>
        <w:t>– проведения периодической</w:t>
      </w:r>
      <w:r w:rsidR="00BF4D7E" w:rsidRPr="00BF6CB4">
        <w:rPr>
          <w:rFonts w:ascii="Arial" w:eastAsia="Times New Roman" w:hAnsi="Arial" w:cs="Arial"/>
          <w:sz w:val="24"/>
          <w:szCs w:val="24"/>
          <w:lang w:eastAsia="ru-RU"/>
        </w:rPr>
        <w:t xml:space="preserve"> (последующей) поверки с</w:t>
      </w:r>
      <w:r w:rsidRPr="00BF6CB4">
        <w:rPr>
          <w:rFonts w:ascii="Arial" w:eastAsia="Times New Roman" w:hAnsi="Arial" w:cs="Arial"/>
          <w:sz w:val="24"/>
          <w:szCs w:val="24"/>
          <w:lang w:eastAsia="ru-RU"/>
        </w:rPr>
        <w:t xml:space="preserve">редств измерений, результаты которой </w:t>
      </w:r>
      <w:r w:rsidRPr="00BF6CB4">
        <w:rPr>
          <w:rFonts w:ascii="Arial" w:hAnsi="Arial" w:cs="Arial"/>
          <w:sz w:val="24"/>
          <w:szCs w:val="24"/>
        </w:rPr>
        <w:t>требуется признать, поверочной лабораторией государства-участника Соглашения, имеющей полномочия в соответствии с национальным законодательством на проведение поверки</w:t>
      </w:r>
      <w:r w:rsidR="00AE53A6" w:rsidRPr="00BF6CB4">
        <w:rPr>
          <w:rFonts w:ascii="Arial" w:hAnsi="Arial" w:cs="Arial"/>
          <w:sz w:val="24"/>
          <w:szCs w:val="24"/>
        </w:rPr>
        <w:t xml:space="preserve"> </w:t>
      </w:r>
      <w:r w:rsidR="00B0005B" w:rsidRPr="00BF6CB4">
        <w:rPr>
          <w:rFonts w:ascii="Arial" w:hAnsi="Arial" w:cs="Arial"/>
          <w:sz w:val="24"/>
          <w:szCs w:val="24"/>
        </w:rPr>
        <w:t>средств измерений</w:t>
      </w:r>
      <w:r w:rsidR="00826D4A" w:rsidRPr="00BF6CB4">
        <w:rPr>
          <w:rFonts w:ascii="Arial" w:hAnsi="Arial" w:cs="Arial"/>
          <w:sz w:val="24"/>
          <w:szCs w:val="24"/>
        </w:rPr>
        <w:t xml:space="preserve"> утвержденного типа с з</w:t>
      </w:r>
      <w:r w:rsidR="00AE53A6" w:rsidRPr="00BF6CB4">
        <w:rPr>
          <w:rFonts w:ascii="Arial" w:hAnsi="Arial" w:cs="Arial"/>
          <w:sz w:val="24"/>
          <w:szCs w:val="24"/>
        </w:rPr>
        <w:t xml:space="preserve">аявленными метрологическими характеристиками;  </w:t>
      </w:r>
      <w:r w:rsidR="00B0005B" w:rsidRPr="00BF6CB4">
        <w:rPr>
          <w:rFonts w:ascii="Arial" w:hAnsi="Arial" w:cs="Arial"/>
          <w:sz w:val="24"/>
          <w:szCs w:val="24"/>
        </w:rPr>
        <w:t xml:space="preserve"> </w:t>
      </w:r>
    </w:p>
    <w:p w14:paraId="2DC6BD4F" w14:textId="2B76BEBA" w:rsidR="00EB7F0A" w:rsidRPr="00BF6CB4" w:rsidRDefault="00BD0022" w:rsidP="00EB7F0A">
      <w:pPr>
        <w:shd w:val="clear" w:color="auto" w:fill="FFFFFF"/>
        <w:spacing w:after="0" w:line="360" w:lineRule="auto"/>
        <w:jc w:val="both"/>
        <w:rPr>
          <w:rFonts w:ascii="Arial" w:hAnsi="Arial" w:cs="Arial"/>
          <w:sz w:val="24"/>
          <w:szCs w:val="24"/>
          <w:lang w:eastAsia="ru-RU"/>
        </w:rPr>
      </w:pPr>
      <w:r w:rsidRPr="00BF6CB4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D21110" w:rsidRPr="00BF6CB4">
        <w:rPr>
          <w:rFonts w:ascii="Arial" w:eastAsia="Times New Roman" w:hAnsi="Arial" w:cs="Arial"/>
          <w:sz w:val="24"/>
          <w:szCs w:val="24"/>
          <w:lang w:eastAsia="ru-RU"/>
        </w:rPr>
        <w:t xml:space="preserve">    </w:t>
      </w:r>
      <w:r w:rsidRPr="00BF6CB4">
        <w:rPr>
          <w:rFonts w:ascii="Arial" w:eastAsia="Times New Roman" w:hAnsi="Arial" w:cs="Arial"/>
          <w:sz w:val="24"/>
          <w:szCs w:val="24"/>
          <w:lang w:eastAsia="ru-RU"/>
        </w:rPr>
        <w:t xml:space="preserve">   </w:t>
      </w:r>
      <w:r w:rsidR="00D21110" w:rsidRPr="00BF6CB4">
        <w:rPr>
          <w:rFonts w:ascii="Arial" w:eastAsia="Times New Roman" w:hAnsi="Arial" w:cs="Arial"/>
          <w:sz w:val="24"/>
          <w:szCs w:val="24"/>
          <w:lang w:eastAsia="ru-RU"/>
        </w:rPr>
        <w:t>–</w:t>
      </w:r>
      <w:r w:rsidRPr="00BF6CB4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DC577E" w:rsidRPr="00BF6CB4">
        <w:rPr>
          <w:rFonts w:ascii="Arial" w:eastAsia="Times New Roman" w:hAnsi="Arial" w:cs="Arial"/>
          <w:sz w:val="24"/>
          <w:szCs w:val="24"/>
          <w:lang w:eastAsia="ru-RU"/>
        </w:rPr>
        <w:t xml:space="preserve">обеспечения </w:t>
      </w:r>
      <w:r w:rsidR="00D21110" w:rsidRPr="00BF6CB4">
        <w:rPr>
          <w:rFonts w:ascii="Arial" w:eastAsia="Times New Roman" w:hAnsi="Arial" w:cs="Arial"/>
          <w:sz w:val="24"/>
          <w:szCs w:val="24"/>
          <w:lang w:eastAsia="ru-RU"/>
        </w:rPr>
        <w:t>в поверочной лаборатории</w:t>
      </w:r>
      <w:r w:rsidR="00DC577E" w:rsidRPr="00BF6CB4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EB7F0A" w:rsidRPr="00BF6CB4">
        <w:rPr>
          <w:rFonts w:ascii="Arial" w:hAnsi="Arial" w:cs="Arial"/>
          <w:sz w:val="24"/>
          <w:szCs w:val="24"/>
          <w:lang w:eastAsia="ru-RU"/>
        </w:rPr>
        <w:t>метрологиче</w:t>
      </w:r>
      <w:r w:rsidR="00D21110" w:rsidRPr="00BF6CB4">
        <w:rPr>
          <w:rFonts w:ascii="Arial" w:hAnsi="Arial" w:cs="Arial"/>
          <w:sz w:val="24"/>
          <w:szCs w:val="24"/>
          <w:lang w:eastAsia="ru-RU"/>
        </w:rPr>
        <w:t>ск</w:t>
      </w:r>
      <w:r w:rsidR="00DC577E" w:rsidRPr="00BF6CB4">
        <w:rPr>
          <w:rFonts w:ascii="Arial" w:hAnsi="Arial" w:cs="Arial"/>
          <w:sz w:val="24"/>
          <w:szCs w:val="24"/>
          <w:lang w:eastAsia="ru-RU"/>
        </w:rPr>
        <w:t xml:space="preserve">ой </w:t>
      </w:r>
      <w:r w:rsidR="00D21110" w:rsidRPr="00BF6CB4">
        <w:rPr>
          <w:rFonts w:ascii="Arial" w:hAnsi="Arial" w:cs="Arial"/>
          <w:sz w:val="24"/>
          <w:szCs w:val="24"/>
          <w:lang w:eastAsia="ru-RU"/>
        </w:rPr>
        <w:t xml:space="preserve"> </w:t>
      </w:r>
      <w:r w:rsidR="00EB7F0A" w:rsidRPr="00BF6CB4">
        <w:rPr>
          <w:rFonts w:ascii="Arial" w:hAnsi="Arial" w:cs="Arial"/>
          <w:sz w:val="24"/>
          <w:szCs w:val="24"/>
          <w:lang w:eastAsia="ru-RU"/>
        </w:rPr>
        <w:t xml:space="preserve"> прослежи</w:t>
      </w:r>
      <w:r w:rsidR="00DC577E" w:rsidRPr="00BF6CB4">
        <w:rPr>
          <w:rFonts w:ascii="Arial" w:hAnsi="Arial" w:cs="Arial"/>
          <w:sz w:val="24"/>
          <w:szCs w:val="24"/>
          <w:lang w:eastAsia="ru-RU"/>
        </w:rPr>
        <w:t>ваемости р</w:t>
      </w:r>
      <w:r w:rsidR="00EB7F0A" w:rsidRPr="00BF6CB4">
        <w:rPr>
          <w:rFonts w:ascii="Arial" w:hAnsi="Arial" w:cs="Arial"/>
          <w:sz w:val="24"/>
          <w:szCs w:val="24"/>
          <w:lang w:eastAsia="ru-RU"/>
        </w:rPr>
        <w:t>езультатов измерений</w:t>
      </w:r>
      <w:r w:rsidR="00D21110" w:rsidRPr="00BF6CB4">
        <w:rPr>
          <w:rFonts w:ascii="Arial" w:hAnsi="Arial" w:cs="Arial"/>
          <w:sz w:val="24"/>
          <w:szCs w:val="24"/>
          <w:lang w:eastAsia="ru-RU"/>
        </w:rPr>
        <w:t xml:space="preserve"> </w:t>
      </w:r>
      <w:r w:rsidR="00EB7F0A" w:rsidRPr="00BF6CB4">
        <w:rPr>
          <w:rFonts w:ascii="Arial" w:hAnsi="Arial" w:cs="Arial"/>
          <w:sz w:val="24"/>
          <w:szCs w:val="24"/>
          <w:lang w:eastAsia="ru-RU"/>
        </w:rPr>
        <w:t xml:space="preserve">до единиц величин, воспроизводимых национальными эталонами единиц величин государств-участников Соглашения в соответствии с требованиями Международной организации законодательной метрологии, Международного комитета мер и весов. </w:t>
      </w:r>
    </w:p>
    <w:p w14:paraId="3C594622" w14:textId="565B5679" w:rsidR="00EB7F0A" w:rsidRPr="00EB7F0A" w:rsidRDefault="00EB7F0A" w:rsidP="00EB7F0A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B7F0A">
        <w:rPr>
          <w:rFonts w:ascii="Arial" w:eastAsia="Times New Roman" w:hAnsi="Arial" w:cs="Arial"/>
          <w:sz w:val="24"/>
          <w:szCs w:val="24"/>
          <w:lang w:eastAsia="ru-RU"/>
        </w:rPr>
        <w:t xml:space="preserve">    </w:t>
      </w:r>
      <w:r w:rsidR="00A04C0B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EB7F0A">
        <w:rPr>
          <w:rFonts w:ascii="Arial" w:eastAsia="Times New Roman" w:hAnsi="Arial" w:cs="Arial"/>
          <w:sz w:val="24"/>
          <w:szCs w:val="24"/>
          <w:lang w:eastAsia="ru-RU"/>
        </w:rPr>
        <w:t>2</w:t>
      </w:r>
      <w:r w:rsidR="00A04C0B">
        <w:rPr>
          <w:rFonts w:ascii="Arial" w:eastAsia="Times New Roman" w:hAnsi="Arial" w:cs="Arial"/>
          <w:sz w:val="24"/>
          <w:szCs w:val="24"/>
          <w:lang w:eastAsia="ru-RU"/>
        </w:rPr>
        <w:t>.5 П</w:t>
      </w:r>
      <w:r w:rsidRPr="00EB7F0A">
        <w:rPr>
          <w:rFonts w:ascii="Arial" w:eastAsia="Times New Roman" w:hAnsi="Arial" w:cs="Arial"/>
          <w:sz w:val="24"/>
          <w:szCs w:val="24"/>
          <w:lang w:eastAsia="ru-RU"/>
        </w:rPr>
        <w:t xml:space="preserve">ризнание результатов периодической (последующей) поверки средств измерений проводится в следующих случаях:  </w:t>
      </w:r>
    </w:p>
    <w:p w14:paraId="47E4564D" w14:textId="1270CEBA" w:rsidR="00EB7F0A" w:rsidRPr="001E767D" w:rsidRDefault="00EB7F0A" w:rsidP="00EB7F0A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B7F0A">
        <w:rPr>
          <w:rFonts w:ascii="Arial" w:eastAsia="Times New Roman" w:hAnsi="Arial" w:cs="Arial"/>
          <w:sz w:val="24"/>
          <w:szCs w:val="24"/>
          <w:lang w:eastAsia="ru-RU"/>
        </w:rPr>
        <w:t xml:space="preserve">       – отсутствия у государства-участника Соглашения</w:t>
      </w:r>
      <w:r w:rsidR="00C044F5">
        <w:rPr>
          <w:rFonts w:ascii="Arial" w:eastAsia="Times New Roman" w:hAnsi="Arial" w:cs="Arial"/>
          <w:sz w:val="24"/>
          <w:szCs w:val="24"/>
          <w:lang w:eastAsia="ru-RU"/>
        </w:rPr>
        <w:t xml:space="preserve">, </w:t>
      </w:r>
      <w:r w:rsidR="00C044F5" w:rsidRPr="00F57EE6">
        <w:rPr>
          <w:rFonts w:ascii="Arial" w:eastAsia="Times New Roman" w:hAnsi="Arial" w:cs="Arial"/>
          <w:sz w:val="24"/>
          <w:szCs w:val="24"/>
          <w:lang w:eastAsia="ru-RU"/>
        </w:rPr>
        <w:t>на территории которого осуществляется признание результатов периодической (последующей) поверки,</w:t>
      </w:r>
      <w:r w:rsidR="0074090F" w:rsidRPr="00F57EE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095EA6" w:rsidRPr="00F57EE6">
        <w:rPr>
          <w:rFonts w:ascii="Arial" w:eastAsia="Times New Roman" w:hAnsi="Arial" w:cs="Arial"/>
          <w:sz w:val="24"/>
          <w:szCs w:val="24"/>
          <w:lang w:eastAsia="ru-RU"/>
        </w:rPr>
        <w:t xml:space="preserve">необходимых эталонов </w:t>
      </w:r>
      <w:r w:rsidR="0074090F" w:rsidRPr="00F57EE6">
        <w:rPr>
          <w:rFonts w:ascii="Arial" w:eastAsia="Times New Roman" w:hAnsi="Arial" w:cs="Arial"/>
          <w:sz w:val="24"/>
          <w:szCs w:val="24"/>
          <w:lang w:eastAsia="ru-RU"/>
        </w:rPr>
        <w:t>для п</w:t>
      </w:r>
      <w:r w:rsidRPr="00F57EE6">
        <w:rPr>
          <w:rFonts w:ascii="Arial" w:eastAsia="Times New Roman" w:hAnsi="Arial" w:cs="Arial"/>
          <w:sz w:val="24"/>
          <w:szCs w:val="24"/>
          <w:lang w:eastAsia="ru-RU"/>
        </w:rPr>
        <w:t>роведения</w:t>
      </w:r>
      <w:r w:rsidR="00190EA3" w:rsidRPr="00F57EE6">
        <w:rPr>
          <w:rFonts w:ascii="Arial" w:eastAsia="Times New Roman" w:hAnsi="Arial" w:cs="Arial"/>
          <w:sz w:val="24"/>
          <w:szCs w:val="24"/>
          <w:lang w:eastAsia="ru-RU"/>
        </w:rPr>
        <w:t xml:space="preserve"> поверки</w:t>
      </w:r>
      <w:r w:rsidR="00190EA3" w:rsidRPr="001E767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E767D">
        <w:rPr>
          <w:rFonts w:ascii="Arial" w:eastAsia="Times New Roman" w:hAnsi="Arial" w:cs="Arial"/>
          <w:sz w:val="24"/>
          <w:szCs w:val="24"/>
          <w:lang w:eastAsia="ru-RU"/>
        </w:rPr>
        <w:t>средств измерений</w:t>
      </w:r>
      <w:r w:rsidR="00A430AA" w:rsidRPr="001E767D">
        <w:rPr>
          <w:rFonts w:ascii="Arial" w:eastAsia="Times New Roman" w:hAnsi="Arial" w:cs="Arial"/>
          <w:sz w:val="24"/>
          <w:szCs w:val="24"/>
          <w:lang w:eastAsia="ru-RU"/>
        </w:rPr>
        <w:t xml:space="preserve"> заявленного типа; </w:t>
      </w:r>
      <w:r w:rsidRPr="001E767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14:paraId="1DCF9A8C" w14:textId="05C11CE9" w:rsidR="00EB7F0A" w:rsidRPr="00EB7F0A" w:rsidRDefault="00EB7F0A" w:rsidP="00EB7F0A">
      <w:pPr>
        <w:shd w:val="clear" w:color="auto" w:fill="FFFFFF"/>
        <w:spacing w:after="0" w:line="360" w:lineRule="auto"/>
        <w:jc w:val="both"/>
        <w:rPr>
          <w:rFonts w:ascii="Arial" w:hAnsi="Arial" w:cs="Arial"/>
          <w:sz w:val="24"/>
          <w:szCs w:val="24"/>
          <w:lang w:eastAsia="ru-RU"/>
        </w:rPr>
      </w:pPr>
      <w:r w:rsidRPr="00EB7F0A">
        <w:rPr>
          <w:rFonts w:ascii="Arial" w:eastAsia="Times New Roman" w:hAnsi="Arial" w:cs="Arial"/>
          <w:sz w:val="24"/>
          <w:szCs w:val="24"/>
          <w:lang w:eastAsia="ru-RU"/>
        </w:rPr>
        <w:t xml:space="preserve">       – проведения периодической (последующей) поверки средств измерений утвержденного типа после ремонта (для тех государств-участниц, в которых поверка после ремонта является периодической (последующей) в соответствии с национальным законодательством</w:t>
      </w:r>
      <w:r w:rsidR="00A80050">
        <w:rPr>
          <w:rFonts w:ascii="Arial" w:eastAsia="Times New Roman" w:hAnsi="Arial" w:cs="Arial"/>
          <w:sz w:val="24"/>
          <w:szCs w:val="24"/>
          <w:lang w:eastAsia="ru-RU"/>
        </w:rPr>
        <w:t xml:space="preserve">). </w:t>
      </w:r>
      <w:r w:rsidRPr="00EB7F0A">
        <w:rPr>
          <w:rFonts w:ascii="Arial" w:eastAsia="Times New Roman" w:hAnsi="Arial" w:cs="Arial"/>
          <w:sz w:val="24"/>
          <w:szCs w:val="24"/>
          <w:lang w:eastAsia="ru-RU"/>
        </w:rPr>
        <w:t xml:space="preserve">      </w:t>
      </w:r>
    </w:p>
    <w:p w14:paraId="4068A6C7" w14:textId="0B529B01" w:rsidR="00EB7F0A" w:rsidRPr="00EB7F0A" w:rsidRDefault="00A04C0B" w:rsidP="00EB7F0A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 xml:space="preserve">  </w:t>
      </w:r>
      <w:r w:rsidR="00EB7F0A" w:rsidRPr="00EB7F0A">
        <w:rPr>
          <w:rFonts w:ascii="Arial" w:hAnsi="Arial" w:cs="Arial"/>
          <w:sz w:val="24"/>
          <w:szCs w:val="24"/>
          <w:lang w:eastAsia="ru-RU"/>
        </w:rPr>
        <w:t xml:space="preserve">    </w:t>
      </w:r>
      <w:r>
        <w:rPr>
          <w:rFonts w:ascii="Arial" w:hAnsi="Arial" w:cs="Arial"/>
          <w:sz w:val="24"/>
          <w:szCs w:val="24"/>
          <w:lang w:eastAsia="ru-RU"/>
        </w:rPr>
        <w:t>2.6 П</w:t>
      </w:r>
      <w:r w:rsidR="00EB7F0A" w:rsidRPr="00EB7F0A">
        <w:rPr>
          <w:rFonts w:ascii="Arial" w:eastAsia="Times New Roman" w:hAnsi="Arial" w:cs="Arial"/>
          <w:sz w:val="24"/>
          <w:szCs w:val="24"/>
          <w:lang w:eastAsia="ru-RU"/>
        </w:rPr>
        <w:t>ризнание результатов периодической (последующей) поверки средств измерений осуществляет уполномоченный орган по метрологии (обеспечению единства измерений) государства-участника</w:t>
      </w:r>
      <w:r w:rsidR="00091648">
        <w:rPr>
          <w:rFonts w:ascii="Arial" w:eastAsia="Times New Roman" w:hAnsi="Arial" w:cs="Arial"/>
          <w:sz w:val="24"/>
          <w:szCs w:val="24"/>
          <w:lang w:eastAsia="ru-RU"/>
        </w:rPr>
        <w:t xml:space="preserve"> С</w:t>
      </w:r>
      <w:r w:rsidR="00EB7F0A" w:rsidRPr="00EB7F0A">
        <w:rPr>
          <w:rFonts w:ascii="Arial" w:eastAsia="Times New Roman" w:hAnsi="Arial" w:cs="Arial"/>
          <w:sz w:val="24"/>
          <w:szCs w:val="24"/>
          <w:lang w:eastAsia="ru-RU"/>
        </w:rPr>
        <w:t xml:space="preserve">оглашения (далее – национальный орган).     </w:t>
      </w:r>
    </w:p>
    <w:p w14:paraId="09D309CC" w14:textId="76794FB3" w:rsidR="00EB7F0A" w:rsidRPr="00EB7F0A" w:rsidRDefault="00EB7F0A" w:rsidP="00EB7F0A">
      <w:pPr>
        <w:spacing w:after="0" w:line="360" w:lineRule="auto"/>
        <w:ind w:left="11" w:right="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EB7F0A">
        <w:rPr>
          <w:rFonts w:ascii="Arial" w:eastAsia="Times New Roman" w:hAnsi="Arial" w:cs="Arial"/>
          <w:sz w:val="24"/>
          <w:szCs w:val="24"/>
          <w:lang w:eastAsia="ru-RU"/>
        </w:rPr>
        <w:t xml:space="preserve">  </w:t>
      </w:r>
      <w:r w:rsidR="00A04C0B">
        <w:rPr>
          <w:rFonts w:ascii="Arial" w:eastAsia="Times New Roman" w:hAnsi="Arial" w:cs="Arial"/>
          <w:sz w:val="24"/>
          <w:szCs w:val="24"/>
          <w:lang w:eastAsia="ru-RU"/>
        </w:rPr>
        <w:t xml:space="preserve">  </w:t>
      </w:r>
      <w:r w:rsidR="00772E77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EB7F0A">
        <w:rPr>
          <w:rFonts w:ascii="Arial" w:eastAsia="Times New Roman" w:hAnsi="Arial" w:cs="Arial"/>
          <w:sz w:val="24"/>
          <w:szCs w:val="24"/>
          <w:lang w:eastAsia="ru-RU"/>
        </w:rPr>
        <w:t>2</w:t>
      </w:r>
      <w:r w:rsidR="00A04C0B">
        <w:rPr>
          <w:rFonts w:ascii="Arial" w:eastAsia="Times New Roman" w:hAnsi="Arial" w:cs="Arial"/>
          <w:sz w:val="24"/>
          <w:szCs w:val="24"/>
          <w:lang w:eastAsia="ru-RU"/>
        </w:rPr>
        <w:t>.7 П</w:t>
      </w:r>
      <w:r w:rsidRPr="00EB7F0A">
        <w:rPr>
          <w:rFonts w:ascii="Arial" w:eastAsia="Times New Roman" w:hAnsi="Arial" w:cs="Arial"/>
          <w:sz w:val="24"/>
          <w:szCs w:val="24"/>
          <w:lang w:eastAsia="ru-RU"/>
        </w:rPr>
        <w:t>ризнание результатов периодической (последующей) поверки проводится для средств измерений, и</w:t>
      </w:r>
      <w:r w:rsidRPr="00EB7F0A">
        <w:rPr>
          <w:rFonts w:ascii="Arial" w:eastAsia="Times New Roman" w:hAnsi="Arial" w:cs="Arial"/>
          <w:noProof/>
          <w:color w:val="000000"/>
          <w:sz w:val="24"/>
          <w:szCs w:val="24"/>
        </w:rPr>
        <w:t xml:space="preserve">зготовленных </w:t>
      </w:r>
      <w:r w:rsidRPr="00FC357B">
        <w:rPr>
          <w:rFonts w:ascii="Arial" w:eastAsia="Times New Roman" w:hAnsi="Arial" w:cs="Arial"/>
          <w:b/>
          <w:bCs/>
          <w:noProof/>
          <w:color w:val="000000"/>
          <w:sz w:val="24"/>
          <w:szCs w:val="24"/>
        </w:rPr>
        <w:t>в п</w:t>
      </w:r>
      <w:r w:rsidRPr="00FC357B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ериод </w:t>
      </w:r>
      <w:r w:rsidR="00FB1ABA" w:rsidRPr="00FC357B">
        <w:rPr>
          <w:rFonts w:ascii="Arial" w:eastAsia="Times New Roman" w:hAnsi="Arial" w:cs="Arial"/>
          <w:b/>
          <w:bCs/>
          <w:color w:val="000000"/>
          <w:sz w:val="24"/>
          <w:szCs w:val="24"/>
        </w:rPr>
        <w:t>срока д</w:t>
      </w:r>
      <w:r w:rsidRPr="00FC357B">
        <w:rPr>
          <w:rFonts w:ascii="Arial" w:eastAsia="Times New Roman" w:hAnsi="Arial" w:cs="Arial"/>
          <w:b/>
          <w:bCs/>
          <w:color w:val="000000"/>
          <w:sz w:val="24"/>
          <w:szCs w:val="24"/>
        </w:rPr>
        <w:t>ействия сертификата об утверждении типа средств измерений</w:t>
      </w:r>
      <w:r w:rsidR="00A430AA" w:rsidRPr="00FC357B">
        <w:rPr>
          <w:rFonts w:ascii="Arial" w:eastAsia="Times New Roman" w:hAnsi="Arial" w:cs="Arial"/>
          <w:b/>
          <w:bCs/>
          <w:color w:val="000000"/>
          <w:sz w:val="24"/>
          <w:szCs w:val="24"/>
        </w:rPr>
        <w:t>,</w:t>
      </w:r>
      <w:r w:rsidR="00A430AA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A430AA" w:rsidRPr="001E767D">
        <w:rPr>
          <w:rFonts w:ascii="Arial" w:eastAsia="Times New Roman" w:hAnsi="Arial" w:cs="Arial"/>
          <w:color w:val="000000"/>
          <w:sz w:val="24"/>
          <w:szCs w:val="24"/>
        </w:rPr>
        <w:t xml:space="preserve">выданного в </w:t>
      </w:r>
      <w:r w:rsidRPr="001E767D">
        <w:rPr>
          <w:rFonts w:ascii="Arial" w:eastAsia="Times New Roman" w:hAnsi="Arial" w:cs="Arial"/>
          <w:color w:val="000000"/>
          <w:sz w:val="24"/>
          <w:szCs w:val="24"/>
        </w:rPr>
        <w:t>государстве-участнике Соглашения</w:t>
      </w:r>
      <w:r w:rsidR="00A430AA" w:rsidRPr="001E767D">
        <w:rPr>
          <w:rFonts w:ascii="Arial" w:eastAsia="Times New Roman" w:hAnsi="Arial" w:cs="Arial"/>
          <w:color w:val="000000"/>
          <w:sz w:val="24"/>
          <w:szCs w:val="24"/>
        </w:rPr>
        <w:t xml:space="preserve">, </w:t>
      </w:r>
      <w:r w:rsidR="00665C3E" w:rsidRPr="001E767D">
        <w:rPr>
          <w:rFonts w:ascii="Arial" w:eastAsia="Times New Roman" w:hAnsi="Arial" w:cs="Arial"/>
          <w:color w:val="000000"/>
          <w:sz w:val="24"/>
          <w:szCs w:val="24"/>
        </w:rPr>
        <w:t xml:space="preserve">признавшего </w:t>
      </w:r>
      <w:r w:rsidRPr="001E767D">
        <w:rPr>
          <w:rFonts w:ascii="Arial" w:eastAsia="Times New Roman" w:hAnsi="Arial" w:cs="Arial"/>
          <w:color w:val="000000"/>
          <w:sz w:val="24"/>
          <w:szCs w:val="24"/>
        </w:rPr>
        <w:t>результа</w:t>
      </w:r>
      <w:r w:rsidR="00665C3E" w:rsidRPr="001E767D">
        <w:rPr>
          <w:rFonts w:ascii="Arial" w:eastAsia="Times New Roman" w:hAnsi="Arial" w:cs="Arial"/>
          <w:color w:val="000000"/>
          <w:sz w:val="24"/>
          <w:szCs w:val="24"/>
        </w:rPr>
        <w:t xml:space="preserve">ты </w:t>
      </w:r>
      <w:r w:rsidRPr="001E767D">
        <w:rPr>
          <w:rFonts w:ascii="Arial" w:eastAsia="Times New Roman" w:hAnsi="Arial" w:cs="Arial"/>
          <w:color w:val="000000"/>
          <w:sz w:val="24"/>
          <w:szCs w:val="24"/>
        </w:rPr>
        <w:t>испытаний, утверждения типа и первичной поверки средств измерений</w:t>
      </w:r>
      <w:r w:rsidR="00FF13AF">
        <w:rPr>
          <w:rFonts w:ascii="Arial" w:eastAsia="Times New Roman" w:hAnsi="Arial" w:cs="Arial"/>
          <w:color w:val="000000"/>
          <w:sz w:val="24"/>
          <w:szCs w:val="24"/>
        </w:rPr>
        <w:t xml:space="preserve"> и </w:t>
      </w:r>
      <w:r w:rsidRPr="00EB7F0A">
        <w:rPr>
          <w:rFonts w:ascii="Arial" w:eastAsia="Times New Roman" w:hAnsi="Arial" w:cs="Arial"/>
          <w:color w:val="000000"/>
          <w:sz w:val="24"/>
          <w:szCs w:val="24"/>
        </w:rPr>
        <w:t xml:space="preserve">на территории которого будет осуществляться признание результатов периодической (последующей) поверки средств измерений.         </w:t>
      </w:r>
    </w:p>
    <w:p w14:paraId="3163D443" w14:textId="61185717" w:rsidR="00FB59C4" w:rsidRPr="00BF6CB4" w:rsidRDefault="00A04C0B" w:rsidP="003C4B3D">
      <w:pPr>
        <w:shd w:val="clear" w:color="auto" w:fill="FFFFFF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</w:t>
      </w:r>
      <w:r w:rsidR="00EB7F0A" w:rsidRPr="00EB7F0A">
        <w:rPr>
          <w:rFonts w:ascii="Arial" w:eastAsia="Times New Roman" w:hAnsi="Arial" w:cs="Arial"/>
          <w:sz w:val="24"/>
          <w:szCs w:val="24"/>
          <w:lang w:eastAsia="ru-RU"/>
        </w:rPr>
        <w:t xml:space="preserve">    </w:t>
      </w:r>
      <w:bookmarkStart w:id="9" w:name="_Hlk164249342"/>
      <w:r w:rsidR="00646A3B">
        <w:rPr>
          <w:rFonts w:ascii="Arial" w:eastAsia="Times New Roman" w:hAnsi="Arial" w:cs="Arial"/>
          <w:sz w:val="24"/>
          <w:szCs w:val="24"/>
          <w:lang w:eastAsia="ru-RU"/>
        </w:rPr>
        <w:t>2</w:t>
      </w:r>
      <w:r>
        <w:rPr>
          <w:rFonts w:ascii="Arial" w:eastAsia="Times New Roman" w:hAnsi="Arial" w:cs="Arial"/>
          <w:sz w:val="24"/>
          <w:szCs w:val="24"/>
          <w:lang w:eastAsia="ru-RU"/>
        </w:rPr>
        <w:t>.8</w:t>
      </w:r>
      <w:r w:rsidR="003C4B3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EB7F0A" w:rsidRPr="001E767D">
        <w:rPr>
          <w:rFonts w:ascii="Arial" w:hAnsi="Arial" w:cs="Arial"/>
          <w:sz w:val="24"/>
          <w:szCs w:val="24"/>
        </w:rPr>
        <w:t xml:space="preserve">В случае признания результатов периодической </w:t>
      </w:r>
      <w:r w:rsidR="00FB59C4" w:rsidRPr="001E767D">
        <w:rPr>
          <w:rFonts w:ascii="Arial" w:hAnsi="Arial" w:cs="Arial"/>
          <w:sz w:val="24"/>
          <w:szCs w:val="24"/>
        </w:rPr>
        <w:t xml:space="preserve">(последующей) поверки </w:t>
      </w:r>
      <w:r w:rsidR="00EB7F0A" w:rsidRPr="001E767D">
        <w:rPr>
          <w:rFonts w:ascii="Arial" w:hAnsi="Arial" w:cs="Arial"/>
          <w:sz w:val="24"/>
          <w:szCs w:val="24"/>
        </w:rPr>
        <w:t>свидетельст</w:t>
      </w:r>
      <w:r w:rsidR="00091648" w:rsidRPr="001E767D">
        <w:rPr>
          <w:rFonts w:ascii="Arial" w:hAnsi="Arial" w:cs="Arial"/>
          <w:sz w:val="24"/>
          <w:szCs w:val="24"/>
        </w:rPr>
        <w:t>во о поверке, выданное в государ</w:t>
      </w:r>
      <w:r w:rsidR="00866638" w:rsidRPr="001E767D">
        <w:rPr>
          <w:rFonts w:ascii="Arial" w:hAnsi="Arial" w:cs="Arial"/>
          <w:sz w:val="24"/>
          <w:szCs w:val="24"/>
        </w:rPr>
        <w:t>стве</w:t>
      </w:r>
      <w:r w:rsidR="00091648" w:rsidRPr="001E767D">
        <w:rPr>
          <w:rFonts w:ascii="Arial" w:hAnsi="Arial" w:cs="Arial"/>
          <w:sz w:val="24"/>
          <w:szCs w:val="24"/>
        </w:rPr>
        <w:t>-участнике С</w:t>
      </w:r>
      <w:r w:rsidR="00866638" w:rsidRPr="001E767D">
        <w:rPr>
          <w:rFonts w:ascii="Arial" w:hAnsi="Arial" w:cs="Arial"/>
          <w:sz w:val="24"/>
          <w:szCs w:val="24"/>
        </w:rPr>
        <w:t xml:space="preserve">оглашения, </w:t>
      </w:r>
      <w:r w:rsidR="00091648" w:rsidRPr="001E767D">
        <w:rPr>
          <w:rFonts w:ascii="Arial" w:hAnsi="Arial" w:cs="Arial"/>
          <w:sz w:val="24"/>
          <w:szCs w:val="24"/>
        </w:rPr>
        <w:t>на территории котор</w:t>
      </w:r>
      <w:r w:rsidR="00866638" w:rsidRPr="001E767D">
        <w:rPr>
          <w:rFonts w:ascii="Arial" w:hAnsi="Arial" w:cs="Arial"/>
          <w:sz w:val="24"/>
          <w:szCs w:val="24"/>
        </w:rPr>
        <w:t>ого была проведена периодическая (последующая) поверка с</w:t>
      </w:r>
      <w:r w:rsidR="00091648" w:rsidRPr="001E767D">
        <w:rPr>
          <w:rFonts w:ascii="Arial" w:hAnsi="Arial" w:cs="Arial"/>
          <w:sz w:val="24"/>
          <w:szCs w:val="24"/>
        </w:rPr>
        <w:t>редств измерений</w:t>
      </w:r>
      <w:r w:rsidR="00866638" w:rsidRPr="001E767D">
        <w:rPr>
          <w:rFonts w:ascii="Arial" w:hAnsi="Arial" w:cs="Arial"/>
          <w:sz w:val="24"/>
          <w:szCs w:val="24"/>
        </w:rPr>
        <w:t>, действует на срок</w:t>
      </w:r>
      <w:r w:rsidR="00665C3E" w:rsidRPr="001E767D">
        <w:rPr>
          <w:rFonts w:ascii="Arial" w:hAnsi="Arial" w:cs="Arial"/>
          <w:sz w:val="24"/>
          <w:szCs w:val="24"/>
        </w:rPr>
        <w:t xml:space="preserve"> интервала времен</w:t>
      </w:r>
      <w:r w:rsidR="00B977F2" w:rsidRPr="001E767D">
        <w:rPr>
          <w:rFonts w:ascii="Arial" w:hAnsi="Arial" w:cs="Arial"/>
          <w:sz w:val="24"/>
          <w:szCs w:val="24"/>
        </w:rPr>
        <w:t>и м</w:t>
      </w:r>
      <w:r w:rsidR="00665C3E" w:rsidRPr="001E767D">
        <w:rPr>
          <w:rFonts w:ascii="Arial" w:hAnsi="Arial" w:cs="Arial"/>
          <w:sz w:val="24"/>
          <w:szCs w:val="24"/>
        </w:rPr>
        <w:t xml:space="preserve">ежду поверками, </w:t>
      </w:r>
      <w:r w:rsidR="00866638" w:rsidRPr="001E767D">
        <w:rPr>
          <w:rFonts w:ascii="Arial" w:hAnsi="Arial" w:cs="Arial"/>
          <w:sz w:val="24"/>
          <w:szCs w:val="24"/>
        </w:rPr>
        <w:t>который устано</w:t>
      </w:r>
      <w:r w:rsidR="003C4B3D">
        <w:rPr>
          <w:rFonts w:ascii="Arial" w:hAnsi="Arial" w:cs="Arial"/>
          <w:sz w:val="24"/>
          <w:szCs w:val="24"/>
        </w:rPr>
        <w:t xml:space="preserve">влен </w:t>
      </w:r>
      <w:r w:rsidR="004104A9" w:rsidRPr="00BF6CB4">
        <w:rPr>
          <w:rFonts w:ascii="Arial" w:hAnsi="Arial" w:cs="Arial"/>
          <w:sz w:val="24"/>
          <w:szCs w:val="24"/>
        </w:rPr>
        <w:t xml:space="preserve">при признании результатов испытаний, утверждения типа и первичной поверки </w:t>
      </w:r>
      <w:r w:rsidR="003C4B3D" w:rsidRPr="00BF6CB4">
        <w:rPr>
          <w:rFonts w:ascii="Arial" w:hAnsi="Arial" w:cs="Arial"/>
          <w:sz w:val="24"/>
          <w:szCs w:val="24"/>
        </w:rPr>
        <w:t>в соответствии с национальным законодательством государства</w:t>
      </w:r>
      <w:r w:rsidR="00C91AF4" w:rsidRPr="00BF6CB4">
        <w:rPr>
          <w:rFonts w:ascii="Arial" w:hAnsi="Arial" w:cs="Arial"/>
          <w:sz w:val="24"/>
          <w:szCs w:val="24"/>
        </w:rPr>
        <w:t>-у</w:t>
      </w:r>
      <w:r w:rsidR="003C4B3D" w:rsidRPr="00BF6CB4">
        <w:rPr>
          <w:rFonts w:ascii="Arial" w:hAnsi="Arial" w:cs="Arial"/>
          <w:sz w:val="24"/>
          <w:szCs w:val="24"/>
        </w:rPr>
        <w:t>частника Соглашения, признающего результаты периодической (последующей) поверки средств измерений</w:t>
      </w:r>
      <w:r w:rsidR="004104A9" w:rsidRPr="00BF6CB4">
        <w:rPr>
          <w:rFonts w:ascii="Arial" w:hAnsi="Arial" w:cs="Arial"/>
          <w:sz w:val="24"/>
          <w:szCs w:val="24"/>
        </w:rPr>
        <w:t xml:space="preserve">. </w:t>
      </w:r>
      <w:r w:rsidR="003C4B3D" w:rsidRPr="00BF6CB4">
        <w:rPr>
          <w:rFonts w:ascii="Arial" w:hAnsi="Arial" w:cs="Arial"/>
          <w:sz w:val="24"/>
          <w:szCs w:val="24"/>
        </w:rPr>
        <w:t xml:space="preserve"> </w:t>
      </w:r>
    </w:p>
    <w:p w14:paraId="7B5A03EA" w14:textId="77777777" w:rsidR="004104A9" w:rsidRDefault="00FB59C4" w:rsidP="00EB7F0A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E767D">
        <w:rPr>
          <w:rFonts w:ascii="Arial" w:hAnsi="Arial" w:cs="Arial"/>
          <w:sz w:val="24"/>
          <w:szCs w:val="24"/>
        </w:rPr>
        <w:t xml:space="preserve">      По истечении</w:t>
      </w:r>
      <w:r w:rsidR="00665C3E" w:rsidRPr="001E767D">
        <w:rPr>
          <w:rFonts w:ascii="Arial" w:hAnsi="Arial" w:cs="Arial"/>
          <w:sz w:val="24"/>
          <w:szCs w:val="24"/>
        </w:rPr>
        <w:t xml:space="preserve"> интервала времени между поверками с</w:t>
      </w:r>
      <w:r w:rsidR="00194AE9" w:rsidRPr="001E767D">
        <w:rPr>
          <w:rFonts w:ascii="Arial" w:hAnsi="Arial" w:cs="Arial"/>
          <w:sz w:val="24"/>
          <w:szCs w:val="24"/>
        </w:rPr>
        <w:t>редство измерений утвержденного типа необходимо представлять на периодическую (последующую) поверку</w:t>
      </w:r>
      <w:r w:rsidRPr="001E767D">
        <w:rPr>
          <w:rFonts w:ascii="Arial" w:hAnsi="Arial" w:cs="Arial"/>
          <w:sz w:val="24"/>
          <w:szCs w:val="24"/>
        </w:rPr>
        <w:t xml:space="preserve"> в с</w:t>
      </w:r>
      <w:r w:rsidR="00194AE9" w:rsidRPr="001E767D">
        <w:rPr>
          <w:rFonts w:ascii="Arial" w:hAnsi="Arial" w:cs="Arial"/>
          <w:sz w:val="24"/>
          <w:szCs w:val="24"/>
        </w:rPr>
        <w:t>оответствии со значением</w:t>
      </w:r>
      <w:r w:rsidR="00B977F2" w:rsidRPr="001E767D">
        <w:rPr>
          <w:rFonts w:ascii="Arial" w:hAnsi="Arial" w:cs="Arial"/>
          <w:sz w:val="24"/>
          <w:szCs w:val="24"/>
        </w:rPr>
        <w:t xml:space="preserve"> интервала времени между поверками г</w:t>
      </w:r>
      <w:r w:rsidR="00194AE9" w:rsidRPr="001E767D">
        <w:rPr>
          <w:rFonts w:ascii="Arial" w:hAnsi="Arial" w:cs="Arial"/>
          <w:sz w:val="24"/>
          <w:szCs w:val="24"/>
        </w:rPr>
        <w:t>осударства-участника Соглашения, признавшего результаты периодической (последующей) поверки</w:t>
      </w:r>
      <w:r w:rsidR="003C4B3D" w:rsidRPr="004104A9">
        <w:rPr>
          <w:rFonts w:ascii="Arial" w:hAnsi="Arial" w:cs="Arial"/>
          <w:sz w:val="24"/>
          <w:szCs w:val="24"/>
        </w:rPr>
        <w:t xml:space="preserve">. </w:t>
      </w:r>
      <w:r w:rsidR="00194AE9" w:rsidRPr="004104A9">
        <w:rPr>
          <w:rFonts w:ascii="Arial" w:hAnsi="Arial" w:cs="Arial"/>
          <w:sz w:val="24"/>
          <w:szCs w:val="24"/>
        </w:rPr>
        <w:t xml:space="preserve"> </w:t>
      </w:r>
    </w:p>
    <w:p w14:paraId="4E0A28A5" w14:textId="416A4D4B" w:rsidR="00EB7F0A" w:rsidRPr="00BF6CB4" w:rsidRDefault="004104A9" w:rsidP="00EB7F0A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F6CB4">
        <w:rPr>
          <w:rFonts w:ascii="Arial" w:hAnsi="Arial" w:cs="Arial"/>
          <w:sz w:val="24"/>
          <w:szCs w:val="24"/>
        </w:rPr>
        <w:t xml:space="preserve">      </w:t>
      </w:r>
      <w:r w:rsidR="00826D4A" w:rsidRPr="00BF6CB4">
        <w:rPr>
          <w:rFonts w:ascii="Arial" w:hAnsi="Arial" w:cs="Arial"/>
          <w:sz w:val="24"/>
          <w:szCs w:val="24"/>
        </w:rPr>
        <w:t>Срок действия с</w:t>
      </w:r>
      <w:r w:rsidRPr="00BF6CB4">
        <w:rPr>
          <w:rFonts w:ascii="Arial" w:eastAsia="Times New Roman" w:hAnsi="Arial" w:cs="Arial"/>
          <w:sz w:val="24"/>
          <w:szCs w:val="24"/>
          <w:lang w:eastAsia="ru-RU"/>
        </w:rPr>
        <w:t>видетельства о периодической (последующей) поверке начинается с даты выдачи свидетельства о периодической (последующей) поверке в государстве-участнице Соглашения, в котором была проведена периодическая (последующая) поверка, окончание срока действия свидетельства о поверке исчисляется значением интервала между поверками от начала срока действия свидетельства о периодической (последующей) поверке в соответствии с национальным законодательством</w:t>
      </w:r>
      <w:r w:rsidR="001923C2" w:rsidRPr="00BF6CB4">
        <w:rPr>
          <w:rFonts w:ascii="Arial" w:eastAsia="Times New Roman" w:hAnsi="Arial" w:cs="Arial"/>
          <w:sz w:val="24"/>
          <w:szCs w:val="24"/>
          <w:lang w:eastAsia="ru-RU"/>
        </w:rPr>
        <w:t xml:space="preserve"> государства-участника Соглашения, на территории которой </w:t>
      </w:r>
      <w:r w:rsidRPr="00BF6CB4">
        <w:rPr>
          <w:rFonts w:ascii="Arial" w:eastAsia="Times New Roman" w:hAnsi="Arial" w:cs="Arial"/>
          <w:sz w:val="24"/>
          <w:szCs w:val="24"/>
          <w:lang w:eastAsia="ru-RU"/>
        </w:rPr>
        <w:t xml:space="preserve">признаются результаты периодической (последующей) поверки. </w:t>
      </w:r>
      <w:r w:rsidR="00194AE9" w:rsidRPr="00BF6CB4">
        <w:rPr>
          <w:rFonts w:ascii="Arial" w:hAnsi="Arial" w:cs="Arial"/>
          <w:sz w:val="24"/>
          <w:szCs w:val="24"/>
        </w:rPr>
        <w:t xml:space="preserve"> </w:t>
      </w:r>
      <w:r w:rsidR="00EB7F0A" w:rsidRPr="00BF6CB4">
        <w:rPr>
          <w:rFonts w:ascii="Arial" w:eastAsia="Times New Roman" w:hAnsi="Arial" w:cs="Arial"/>
          <w:sz w:val="24"/>
          <w:szCs w:val="24"/>
          <w:lang w:eastAsia="ru-RU"/>
        </w:rPr>
        <w:t xml:space="preserve">  </w:t>
      </w:r>
    </w:p>
    <w:bookmarkEnd w:id="9"/>
    <w:p w14:paraId="76C614F5" w14:textId="2420874E" w:rsidR="00EB7F0A" w:rsidRPr="009B1567" w:rsidRDefault="00EB7F0A" w:rsidP="00EB7F0A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B7F0A">
        <w:rPr>
          <w:rFonts w:ascii="Arial" w:eastAsia="Times New Roman" w:hAnsi="Arial" w:cs="Arial"/>
          <w:sz w:val="24"/>
          <w:szCs w:val="24"/>
          <w:lang w:eastAsia="ru-RU"/>
        </w:rPr>
        <w:t xml:space="preserve">       </w:t>
      </w:r>
      <w:r w:rsidR="00190EA3">
        <w:rPr>
          <w:rFonts w:ascii="Arial" w:eastAsia="Times New Roman" w:hAnsi="Arial" w:cs="Arial"/>
          <w:sz w:val="24"/>
          <w:szCs w:val="24"/>
          <w:lang w:eastAsia="ru-RU"/>
        </w:rPr>
        <w:t>2</w:t>
      </w:r>
      <w:r w:rsidR="00D218B2">
        <w:rPr>
          <w:rFonts w:ascii="Arial" w:eastAsia="Times New Roman" w:hAnsi="Arial" w:cs="Arial"/>
          <w:sz w:val="24"/>
          <w:szCs w:val="24"/>
          <w:lang w:eastAsia="ru-RU"/>
        </w:rPr>
        <w:t xml:space="preserve">.9 </w:t>
      </w:r>
      <w:r w:rsidR="00190EA3">
        <w:rPr>
          <w:rFonts w:ascii="Arial" w:eastAsia="Times New Roman" w:hAnsi="Arial" w:cs="Arial"/>
          <w:sz w:val="24"/>
          <w:szCs w:val="24"/>
          <w:lang w:eastAsia="ru-RU"/>
        </w:rPr>
        <w:t>Д</w:t>
      </w:r>
      <w:r w:rsidRPr="00EB7F0A">
        <w:rPr>
          <w:rFonts w:ascii="Arial" w:eastAsia="Times New Roman" w:hAnsi="Arial" w:cs="Arial"/>
          <w:sz w:val="24"/>
          <w:szCs w:val="24"/>
          <w:lang w:eastAsia="ru-RU"/>
        </w:rPr>
        <w:t>ля признания периодической (последующей) поверки средств измерений юридическое лицо (индивидуальный  предприниматель),  являющееся  (</w:t>
      </w:r>
      <w:proofErr w:type="spellStart"/>
      <w:r w:rsidRPr="00EB7F0A">
        <w:rPr>
          <w:rFonts w:ascii="Arial" w:eastAsia="Times New Roman" w:hAnsi="Arial" w:cs="Arial"/>
          <w:sz w:val="24"/>
          <w:szCs w:val="24"/>
          <w:lang w:eastAsia="ru-RU"/>
        </w:rPr>
        <w:t>ийся</w:t>
      </w:r>
      <w:proofErr w:type="spellEnd"/>
      <w:r w:rsidRPr="00EB7F0A">
        <w:rPr>
          <w:rFonts w:ascii="Arial" w:eastAsia="Times New Roman" w:hAnsi="Arial" w:cs="Arial"/>
          <w:sz w:val="24"/>
          <w:szCs w:val="24"/>
          <w:lang w:eastAsia="ru-RU"/>
        </w:rPr>
        <w:t xml:space="preserve">)  изготовителем утвержденного  типа  средства  измерений, </w:t>
      </w:r>
      <w:r w:rsidRPr="001E767D">
        <w:rPr>
          <w:rFonts w:ascii="Arial" w:hAnsi="Arial" w:cs="Arial"/>
          <w:sz w:val="24"/>
          <w:szCs w:val="24"/>
        </w:rPr>
        <w:t>или</w:t>
      </w:r>
      <w:r w:rsidR="000B52FB">
        <w:rPr>
          <w:rFonts w:ascii="Arial" w:hAnsi="Arial" w:cs="Arial"/>
          <w:sz w:val="24"/>
          <w:szCs w:val="24"/>
        </w:rPr>
        <w:t xml:space="preserve"> </w:t>
      </w:r>
      <w:r w:rsidR="000B52FB" w:rsidRPr="00BF6CB4">
        <w:rPr>
          <w:rFonts w:ascii="Arial" w:hAnsi="Arial" w:cs="Arial"/>
          <w:sz w:val="24"/>
          <w:szCs w:val="24"/>
        </w:rPr>
        <w:t>уполномоченное им лицо</w:t>
      </w:r>
      <w:r w:rsidR="009B1567" w:rsidRPr="00BF6CB4">
        <w:rPr>
          <w:rFonts w:ascii="Arial" w:hAnsi="Arial" w:cs="Arial"/>
          <w:sz w:val="24"/>
          <w:szCs w:val="24"/>
        </w:rPr>
        <w:t xml:space="preserve"> </w:t>
      </w:r>
      <w:r w:rsidRPr="00BF6CB4">
        <w:rPr>
          <w:rFonts w:ascii="Arial" w:hAnsi="Arial" w:cs="Arial"/>
          <w:sz w:val="24"/>
          <w:szCs w:val="24"/>
        </w:rPr>
        <w:t>(далее – заявитель) на территории государства-участника Соглашения и  заинтересованное(</w:t>
      </w:r>
      <w:proofErr w:type="spellStart"/>
      <w:r w:rsidRPr="00BF6CB4">
        <w:rPr>
          <w:rFonts w:ascii="Arial" w:hAnsi="Arial" w:cs="Arial"/>
          <w:sz w:val="24"/>
          <w:szCs w:val="24"/>
        </w:rPr>
        <w:t>ый</w:t>
      </w:r>
      <w:proofErr w:type="spellEnd"/>
      <w:r w:rsidRPr="00BF6CB4">
        <w:rPr>
          <w:rFonts w:ascii="Arial" w:hAnsi="Arial" w:cs="Arial"/>
          <w:sz w:val="24"/>
          <w:szCs w:val="24"/>
        </w:rPr>
        <w:t xml:space="preserve">) в </w:t>
      </w:r>
      <w:r w:rsidRPr="00BF6CB4">
        <w:rPr>
          <w:rFonts w:ascii="Arial" w:eastAsia="Times New Roman" w:hAnsi="Arial" w:cs="Arial"/>
          <w:sz w:val="24"/>
          <w:szCs w:val="24"/>
          <w:lang w:eastAsia="ru-RU"/>
        </w:rPr>
        <w:t>признании</w:t>
      </w:r>
      <w:r w:rsidR="00D6232C" w:rsidRPr="00BF6CB4">
        <w:rPr>
          <w:rFonts w:ascii="Arial" w:eastAsia="Times New Roman" w:hAnsi="Arial" w:cs="Arial"/>
          <w:sz w:val="24"/>
          <w:szCs w:val="24"/>
          <w:lang w:eastAsia="ru-RU"/>
        </w:rPr>
        <w:t xml:space="preserve"> результатов его п</w:t>
      </w:r>
      <w:r w:rsidRPr="00BF6CB4">
        <w:rPr>
          <w:rFonts w:ascii="Arial" w:eastAsia="Times New Roman" w:hAnsi="Arial" w:cs="Arial"/>
          <w:sz w:val="24"/>
          <w:szCs w:val="24"/>
          <w:lang w:eastAsia="ru-RU"/>
        </w:rPr>
        <w:t>ериодической (последующей) поверки на территории государства–участника Соглашения,</w:t>
      </w:r>
      <w:r w:rsidRPr="00EB7F0A">
        <w:rPr>
          <w:rFonts w:ascii="Arial" w:eastAsia="Times New Roman" w:hAnsi="Arial" w:cs="Arial"/>
          <w:sz w:val="24"/>
          <w:szCs w:val="24"/>
          <w:lang w:eastAsia="ru-RU"/>
        </w:rPr>
        <w:t xml:space="preserve"> представляет в национальный орган этого государства-участника Соглашения:</w:t>
      </w:r>
      <w:r w:rsidRPr="00EB7F0A">
        <w:rPr>
          <w:rFonts w:ascii="Arial" w:hAnsi="Arial" w:cs="Arial"/>
          <w:i/>
          <w:iCs/>
          <w:sz w:val="28"/>
          <w:szCs w:val="28"/>
        </w:rPr>
        <w:t xml:space="preserve"> </w:t>
      </w:r>
    </w:p>
    <w:p w14:paraId="281F0519" w14:textId="46564D86" w:rsidR="00EB7F0A" w:rsidRPr="00E90AB0" w:rsidRDefault="00EB7F0A" w:rsidP="00EB7F0A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B7F0A">
        <w:rPr>
          <w:rFonts w:ascii="Arial" w:eastAsia="Times New Roman" w:hAnsi="Arial" w:cs="Arial"/>
          <w:sz w:val="24"/>
          <w:szCs w:val="24"/>
          <w:lang w:eastAsia="ru-RU"/>
        </w:rPr>
        <w:t xml:space="preserve">         </w:t>
      </w:r>
      <w:bookmarkStart w:id="10" w:name="_Hlk158285928"/>
      <w:r w:rsidRPr="00EB7F0A">
        <w:rPr>
          <w:rFonts w:ascii="Arial" w:eastAsia="Times New Roman" w:hAnsi="Arial" w:cs="Arial"/>
          <w:sz w:val="24"/>
          <w:szCs w:val="24"/>
          <w:lang w:eastAsia="ru-RU"/>
        </w:rPr>
        <w:t xml:space="preserve">– </w:t>
      </w:r>
      <w:bookmarkEnd w:id="10"/>
      <w:r w:rsidRPr="00EB7F0A">
        <w:rPr>
          <w:rFonts w:ascii="Arial" w:eastAsia="Times New Roman" w:hAnsi="Arial" w:cs="Arial"/>
          <w:sz w:val="24"/>
          <w:szCs w:val="24"/>
          <w:lang w:eastAsia="ru-RU"/>
        </w:rPr>
        <w:t>заявку на призна</w:t>
      </w:r>
      <w:r w:rsidR="00286C5C">
        <w:rPr>
          <w:rFonts w:ascii="Arial" w:eastAsia="Times New Roman" w:hAnsi="Arial" w:cs="Arial"/>
          <w:sz w:val="24"/>
          <w:szCs w:val="24"/>
          <w:lang w:eastAsia="ru-RU"/>
        </w:rPr>
        <w:t xml:space="preserve">ние результатов </w:t>
      </w:r>
      <w:r w:rsidRPr="00EB7F0A">
        <w:rPr>
          <w:rFonts w:ascii="Arial" w:eastAsia="Times New Roman" w:hAnsi="Arial" w:cs="Arial"/>
          <w:sz w:val="24"/>
          <w:szCs w:val="24"/>
          <w:lang w:eastAsia="ru-RU"/>
        </w:rPr>
        <w:t>периодической (последующей) поверки средств</w:t>
      </w:r>
      <w:r w:rsidR="00286C5C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EB7F0A">
        <w:rPr>
          <w:rFonts w:ascii="Arial" w:eastAsia="Times New Roman" w:hAnsi="Arial" w:cs="Arial"/>
          <w:sz w:val="24"/>
          <w:szCs w:val="24"/>
          <w:lang w:eastAsia="ru-RU"/>
        </w:rPr>
        <w:t>измерений (форму заявки см. в приложении</w:t>
      </w:r>
      <w:r w:rsidR="00E90AB0">
        <w:rPr>
          <w:rFonts w:ascii="Arial" w:eastAsia="Times New Roman" w:hAnsi="Arial" w:cs="Arial"/>
          <w:sz w:val="24"/>
          <w:szCs w:val="24"/>
          <w:lang w:eastAsia="ru-RU"/>
        </w:rPr>
        <w:t xml:space="preserve"> А); д</w:t>
      </w:r>
      <w:r w:rsidR="002C7C51" w:rsidRPr="00E90AB0">
        <w:rPr>
          <w:rFonts w:ascii="Arial" w:eastAsia="Times New Roman" w:hAnsi="Arial" w:cs="Arial"/>
          <w:sz w:val="24"/>
          <w:szCs w:val="24"/>
          <w:lang w:eastAsia="ru-RU"/>
        </w:rPr>
        <w:t>окумент, подтверждающий полномочия от изготовителя на право проведения работ</w:t>
      </w:r>
      <w:r w:rsidR="00C05ED6">
        <w:rPr>
          <w:rFonts w:ascii="Arial" w:eastAsia="Times New Roman" w:hAnsi="Arial" w:cs="Arial"/>
          <w:sz w:val="24"/>
          <w:szCs w:val="24"/>
          <w:lang w:eastAsia="ru-RU"/>
        </w:rPr>
        <w:t xml:space="preserve"> (</w:t>
      </w:r>
      <w:r w:rsidR="002C7C51" w:rsidRPr="00E90AB0">
        <w:rPr>
          <w:rFonts w:ascii="Arial" w:eastAsia="Times New Roman" w:hAnsi="Arial" w:cs="Arial"/>
          <w:sz w:val="24"/>
          <w:szCs w:val="24"/>
          <w:lang w:eastAsia="ru-RU"/>
        </w:rPr>
        <w:t xml:space="preserve">в </w:t>
      </w:r>
      <w:r w:rsidR="009B1567" w:rsidRPr="00E90AB0">
        <w:rPr>
          <w:rFonts w:ascii="Arial" w:eastAsia="Times New Roman" w:hAnsi="Arial" w:cs="Arial"/>
          <w:sz w:val="24"/>
          <w:szCs w:val="24"/>
          <w:lang w:eastAsia="ru-RU"/>
        </w:rPr>
        <w:t>случае, если заявку подает уполномоченное изготовителем л</w:t>
      </w:r>
      <w:r w:rsidR="0074090F" w:rsidRPr="00E90AB0">
        <w:rPr>
          <w:rFonts w:ascii="Arial" w:eastAsia="Times New Roman" w:hAnsi="Arial" w:cs="Arial"/>
          <w:sz w:val="24"/>
          <w:szCs w:val="24"/>
          <w:lang w:eastAsia="ru-RU"/>
        </w:rPr>
        <w:t>ицо</w:t>
      </w:r>
      <w:r w:rsidR="00C05ED6">
        <w:rPr>
          <w:rFonts w:ascii="Arial" w:eastAsia="Times New Roman" w:hAnsi="Arial" w:cs="Arial"/>
          <w:sz w:val="24"/>
          <w:szCs w:val="24"/>
          <w:lang w:eastAsia="ru-RU"/>
        </w:rPr>
        <w:t xml:space="preserve">); </w:t>
      </w:r>
      <w:r w:rsidR="002C7C51" w:rsidRPr="00E90AB0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74090F" w:rsidRPr="00E90AB0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9B1567" w:rsidRPr="00E90AB0">
        <w:rPr>
          <w:rFonts w:ascii="Arial" w:eastAsia="Times New Roman" w:hAnsi="Arial" w:cs="Arial"/>
          <w:sz w:val="24"/>
          <w:szCs w:val="24"/>
          <w:lang w:eastAsia="ru-RU"/>
        </w:rPr>
        <w:t xml:space="preserve">  </w:t>
      </w:r>
      <w:r w:rsidRPr="00E90AB0">
        <w:rPr>
          <w:rFonts w:ascii="Arial" w:eastAsia="Times New Roman" w:hAnsi="Arial" w:cs="Arial"/>
          <w:sz w:val="24"/>
          <w:szCs w:val="24"/>
          <w:lang w:eastAsia="ru-RU"/>
        </w:rPr>
        <w:t xml:space="preserve">  </w:t>
      </w:r>
    </w:p>
    <w:p w14:paraId="491360EE" w14:textId="2EDAD1CE" w:rsidR="00EB7F0A" w:rsidRPr="00EB7F0A" w:rsidRDefault="00EB7F0A" w:rsidP="00EB7F0A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B7F0A">
        <w:rPr>
          <w:rFonts w:ascii="Arial" w:eastAsia="Times New Roman" w:hAnsi="Arial" w:cs="Arial"/>
          <w:sz w:val="24"/>
          <w:szCs w:val="24"/>
          <w:lang w:eastAsia="ru-RU"/>
        </w:rPr>
        <w:t xml:space="preserve">         – копию свидетельства (сертификата) об утверждении типа средства измерений</w:t>
      </w:r>
      <w:r w:rsidRPr="00EB7F0A">
        <w:rPr>
          <w:rFonts w:ascii="Arial" w:eastAsia="Times New Roman" w:hAnsi="Arial" w:cs="Arial"/>
          <w:sz w:val="24"/>
          <w:szCs w:val="24"/>
          <w:lang w:eastAsia="ru-RU"/>
        </w:rPr>
        <w:br/>
        <w:t>с</w:t>
      </w:r>
      <w:r w:rsidR="00E90AB0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EB7F0A">
        <w:rPr>
          <w:rFonts w:ascii="Arial" w:eastAsia="Times New Roman" w:hAnsi="Arial" w:cs="Arial"/>
          <w:sz w:val="24"/>
          <w:szCs w:val="24"/>
          <w:lang w:eastAsia="ru-RU"/>
        </w:rPr>
        <w:t>приложением описания типа средства измерений (для национального реестра средств измерений), выданного национальным органом государства-участника Соглашения, на территории</w:t>
      </w:r>
      <w:r w:rsidR="0079643C">
        <w:rPr>
          <w:rFonts w:ascii="Arial" w:eastAsia="Times New Roman" w:hAnsi="Arial" w:cs="Arial"/>
          <w:sz w:val="24"/>
          <w:szCs w:val="24"/>
          <w:lang w:eastAsia="ru-RU"/>
        </w:rPr>
        <w:t xml:space="preserve"> к</w:t>
      </w:r>
      <w:r w:rsidRPr="00EB7F0A">
        <w:rPr>
          <w:rFonts w:ascii="Arial" w:eastAsia="Times New Roman" w:hAnsi="Arial" w:cs="Arial"/>
          <w:sz w:val="24"/>
          <w:szCs w:val="24"/>
          <w:lang w:eastAsia="ru-RU"/>
        </w:rPr>
        <w:t>оторого</w:t>
      </w:r>
      <w:r w:rsidR="000F634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0F6346" w:rsidRPr="001E767D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Pr="001E767D">
        <w:rPr>
          <w:rFonts w:ascii="Arial" w:eastAsia="Times New Roman" w:hAnsi="Arial" w:cs="Arial"/>
          <w:sz w:val="24"/>
          <w:szCs w:val="24"/>
          <w:lang w:eastAsia="ru-RU"/>
        </w:rPr>
        <w:t>сущест</w:t>
      </w:r>
      <w:r w:rsidR="000F6346" w:rsidRPr="001E767D">
        <w:rPr>
          <w:rFonts w:ascii="Arial" w:eastAsia="Times New Roman" w:hAnsi="Arial" w:cs="Arial"/>
          <w:sz w:val="24"/>
          <w:szCs w:val="24"/>
          <w:lang w:eastAsia="ru-RU"/>
        </w:rPr>
        <w:t>вляется</w:t>
      </w:r>
      <w:r w:rsidR="00E65483" w:rsidRPr="001E767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0F6346" w:rsidRPr="001E767D">
        <w:rPr>
          <w:rFonts w:ascii="Arial" w:eastAsia="Times New Roman" w:hAnsi="Arial" w:cs="Arial"/>
          <w:sz w:val="24"/>
          <w:szCs w:val="24"/>
          <w:lang w:eastAsia="ru-RU"/>
        </w:rPr>
        <w:t>в</w:t>
      </w:r>
      <w:r w:rsidRPr="001E767D">
        <w:rPr>
          <w:rFonts w:ascii="Arial" w:eastAsia="Times New Roman" w:hAnsi="Arial" w:cs="Arial"/>
          <w:sz w:val="24"/>
          <w:szCs w:val="24"/>
          <w:lang w:eastAsia="ru-RU"/>
        </w:rPr>
        <w:t>ы</w:t>
      </w:r>
      <w:r w:rsidRPr="00EB7F0A">
        <w:rPr>
          <w:rFonts w:ascii="Arial" w:eastAsia="Times New Roman" w:hAnsi="Arial" w:cs="Arial"/>
          <w:sz w:val="24"/>
          <w:szCs w:val="24"/>
          <w:lang w:eastAsia="ru-RU"/>
        </w:rPr>
        <w:t>пуск</w:t>
      </w:r>
      <w:r w:rsidR="00E65483">
        <w:rPr>
          <w:rFonts w:ascii="Arial" w:eastAsia="Times New Roman" w:hAnsi="Arial" w:cs="Arial"/>
          <w:sz w:val="24"/>
          <w:szCs w:val="24"/>
          <w:lang w:eastAsia="ru-RU"/>
        </w:rPr>
        <w:t xml:space="preserve"> из п</w:t>
      </w:r>
      <w:r w:rsidRPr="00EB7F0A">
        <w:rPr>
          <w:rFonts w:ascii="Arial" w:eastAsia="Times New Roman" w:hAnsi="Arial" w:cs="Arial"/>
          <w:sz w:val="24"/>
          <w:szCs w:val="24"/>
          <w:lang w:eastAsia="ru-RU"/>
        </w:rPr>
        <w:t xml:space="preserve">роизводства средства </w:t>
      </w:r>
      <w:proofErr w:type="gramStart"/>
      <w:r w:rsidRPr="00EB7F0A">
        <w:rPr>
          <w:rFonts w:ascii="Arial" w:eastAsia="Times New Roman" w:hAnsi="Arial" w:cs="Arial"/>
          <w:sz w:val="24"/>
          <w:szCs w:val="24"/>
          <w:lang w:eastAsia="ru-RU"/>
        </w:rPr>
        <w:t>измерений  утвержденного</w:t>
      </w:r>
      <w:proofErr w:type="gramEnd"/>
      <w:r w:rsidRPr="00EB7F0A">
        <w:rPr>
          <w:rFonts w:ascii="Arial" w:eastAsia="Times New Roman" w:hAnsi="Arial" w:cs="Arial"/>
          <w:sz w:val="24"/>
          <w:szCs w:val="24"/>
          <w:lang w:eastAsia="ru-RU"/>
        </w:rPr>
        <w:t xml:space="preserve"> типа; </w:t>
      </w:r>
    </w:p>
    <w:p w14:paraId="077A63EE" w14:textId="662062A2" w:rsidR="00EB7F0A" w:rsidRPr="00E90AB0" w:rsidRDefault="00EB7F0A" w:rsidP="00EB7F0A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B7F0A">
        <w:rPr>
          <w:rFonts w:ascii="Arial" w:eastAsia="Times New Roman" w:hAnsi="Arial" w:cs="Arial"/>
          <w:sz w:val="24"/>
          <w:szCs w:val="24"/>
          <w:lang w:eastAsia="ru-RU"/>
        </w:rPr>
        <w:t xml:space="preserve">       – справку о прослежива</w:t>
      </w:r>
      <w:r w:rsidR="0079643C">
        <w:rPr>
          <w:rFonts w:ascii="Arial" w:eastAsia="Times New Roman" w:hAnsi="Arial" w:cs="Arial"/>
          <w:sz w:val="24"/>
          <w:szCs w:val="24"/>
          <w:lang w:eastAsia="ru-RU"/>
        </w:rPr>
        <w:t>емости с</w:t>
      </w:r>
      <w:r w:rsidRPr="00EB7F0A">
        <w:rPr>
          <w:rFonts w:ascii="Arial" w:eastAsia="Times New Roman" w:hAnsi="Arial" w:cs="Arial"/>
          <w:sz w:val="24"/>
          <w:szCs w:val="24"/>
          <w:lang w:eastAsia="ru-RU"/>
        </w:rPr>
        <w:t xml:space="preserve">редства измерений к </w:t>
      </w:r>
      <w:r w:rsidRPr="00E90AB0">
        <w:rPr>
          <w:rFonts w:ascii="Arial" w:eastAsia="Times New Roman" w:hAnsi="Arial" w:cs="Arial"/>
          <w:sz w:val="24"/>
          <w:szCs w:val="24"/>
          <w:lang w:eastAsia="ru-RU"/>
        </w:rPr>
        <w:t>национальному</w:t>
      </w:r>
      <w:r w:rsidR="00EE320E" w:rsidRPr="00E90AB0">
        <w:rPr>
          <w:rFonts w:ascii="Arial" w:eastAsia="Times New Roman" w:hAnsi="Arial" w:cs="Arial"/>
          <w:sz w:val="24"/>
          <w:szCs w:val="24"/>
          <w:lang w:eastAsia="ru-RU"/>
        </w:rPr>
        <w:t xml:space="preserve"> э</w:t>
      </w:r>
      <w:r w:rsidRPr="00E90AB0">
        <w:rPr>
          <w:rFonts w:ascii="Arial" w:eastAsia="Times New Roman" w:hAnsi="Arial" w:cs="Arial"/>
          <w:sz w:val="24"/>
          <w:szCs w:val="24"/>
          <w:lang w:eastAsia="ru-RU"/>
        </w:rPr>
        <w:t xml:space="preserve">талону (форму справки см. в приложении Б); </w:t>
      </w:r>
    </w:p>
    <w:p w14:paraId="7D58504A" w14:textId="107B59C8" w:rsidR="00EB7F0A" w:rsidRPr="00EB7F0A" w:rsidRDefault="00C07661" w:rsidP="00EB7F0A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EB7F0A" w:rsidRPr="00EB7F0A">
        <w:rPr>
          <w:rFonts w:ascii="Arial" w:eastAsia="Times New Roman" w:hAnsi="Arial" w:cs="Arial"/>
          <w:sz w:val="24"/>
          <w:szCs w:val="24"/>
          <w:lang w:eastAsia="ru-RU"/>
        </w:rPr>
        <w:t xml:space="preserve">     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EB7F0A" w:rsidRPr="00EB7F0A">
        <w:rPr>
          <w:rFonts w:ascii="Arial" w:eastAsia="Times New Roman" w:hAnsi="Arial" w:cs="Arial"/>
          <w:sz w:val="24"/>
          <w:szCs w:val="24"/>
          <w:lang w:eastAsia="ru-RU"/>
        </w:rPr>
        <w:t>–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EB7F0A" w:rsidRPr="00EB7F0A">
        <w:rPr>
          <w:rFonts w:ascii="Arial" w:eastAsia="Times New Roman" w:hAnsi="Arial" w:cs="Arial"/>
          <w:sz w:val="24"/>
          <w:szCs w:val="24"/>
          <w:lang w:eastAsia="ru-RU"/>
        </w:rPr>
        <w:t>копию аттестата аккредитации (сведения об аккредитации) поверочной лаборатории</w:t>
      </w:r>
      <w:r w:rsidR="00194AE9">
        <w:rPr>
          <w:rFonts w:ascii="Arial" w:eastAsia="Times New Roman" w:hAnsi="Arial" w:cs="Arial"/>
          <w:sz w:val="24"/>
          <w:szCs w:val="24"/>
          <w:lang w:eastAsia="ru-RU"/>
        </w:rPr>
        <w:t xml:space="preserve">, </w:t>
      </w:r>
      <w:r w:rsidR="00194AE9" w:rsidRPr="001E767D">
        <w:rPr>
          <w:rFonts w:ascii="Arial" w:eastAsia="Times New Roman" w:hAnsi="Arial" w:cs="Arial"/>
          <w:sz w:val="24"/>
          <w:szCs w:val="24"/>
          <w:lang w:eastAsia="ru-RU"/>
        </w:rPr>
        <w:t>осуществившей периодическую (последующую) поверку;</w:t>
      </w:r>
      <w:r w:rsidR="00194AE9">
        <w:rPr>
          <w:rFonts w:ascii="Arial" w:eastAsia="Times New Roman" w:hAnsi="Arial" w:cs="Arial"/>
          <w:sz w:val="24"/>
          <w:szCs w:val="24"/>
          <w:lang w:eastAsia="ru-RU"/>
        </w:rPr>
        <w:t xml:space="preserve">  </w:t>
      </w:r>
      <w:r w:rsidR="00EB7F0A" w:rsidRPr="00EB7F0A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14:paraId="400D14E1" w14:textId="4B4032D8" w:rsidR="00EB7F0A" w:rsidRPr="001E767D" w:rsidRDefault="00EB7F0A" w:rsidP="00194AE9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B7F0A">
        <w:rPr>
          <w:rFonts w:ascii="Arial" w:eastAsia="Times New Roman" w:hAnsi="Arial" w:cs="Arial"/>
          <w:sz w:val="24"/>
          <w:szCs w:val="24"/>
          <w:lang w:eastAsia="ru-RU"/>
        </w:rPr>
        <w:t xml:space="preserve">       – </w:t>
      </w:r>
      <w:r w:rsidR="002C7C51">
        <w:rPr>
          <w:rFonts w:ascii="Arial" w:eastAsia="Times New Roman" w:hAnsi="Arial" w:cs="Arial"/>
          <w:sz w:val="24"/>
          <w:szCs w:val="24"/>
          <w:lang w:eastAsia="ru-RU"/>
        </w:rPr>
        <w:t>в</w:t>
      </w:r>
      <w:r w:rsidRPr="00EB7F0A">
        <w:rPr>
          <w:rFonts w:ascii="Arial" w:eastAsia="Times New Roman" w:hAnsi="Arial" w:cs="Arial"/>
          <w:sz w:val="24"/>
          <w:szCs w:val="24"/>
          <w:lang w:eastAsia="ru-RU"/>
        </w:rPr>
        <w:t>ыпи</w:t>
      </w:r>
      <w:r w:rsidR="00E90AB0">
        <w:rPr>
          <w:rFonts w:ascii="Arial" w:eastAsia="Times New Roman" w:hAnsi="Arial" w:cs="Arial"/>
          <w:sz w:val="24"/>
          <w:szCs w:val="24"/>
          <w:lang w:eastAsia="ru-RU"/>
        </w:rPr>
        <w:t xml:space="preserve">ску из </w:t>
      </w:r>
      <w:r w:rsidRPr="00EB7F0A">
        <w:rPr>
          <w:rFonts w:ascii="Arial" w:eastAsia="Times New Roman" w:hAnsi="Arial" w:cs="Arial"/>
          <w:sz w:val="24"/>
          <w:szCs w:val="24"/>
          <w:lang w:eastAsia="ru-RU"/>
        </w:rPr>
        <w:t>области аккредитации поверочной лаборатории</w:t>
      </w:r>
      <w:r w:rsidR="00194AE9">
        <w:rPr>
          <w:rFonts w:ascii="Arial" w:eastAsia="Times New Roman" w:hAnsi="Arial" w:cs="Arial"/>
          <w:sz w:val="24"/>
          <w:szCs w:val="24"/>
          <w:lang w:eastAsia="ru-RU"/>
        </w:rPr>
        <w:t xml:space="preserve">, </w:t>
      </w:r>
      <w:r w:rsidR="00194AE9" w:rsidRPr="001E767D">
        <w:rPr>
          <w:rFonts w:ascii="Arial" w:eastAsia="Times New Roman" w:hAnsi="Arial" w:cs="Arial"/>
          <w:sz w:val="24"/>
          <w:szCs w:val="24"/>
          <w:lang w:eastAsia="ru-RU"/>
        </w:rPr>
        <w:t xml:space="preserve">осуществившей периодическую (последующую) поверку;   </w:t>
      </w:r>
      <w:r w:rsidRPr="001E767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14:paraId="50E6C817" w14:textId="61A463DA" w:rsidR="00EB7F0A" w:rsidRPr="00EB7F0A" w:rsidRDefault="00EB7F0A" w:rsidP="00EB7F0A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B7F0A">
        <w:rPr>
          <w:rFonts w:ascii="Arial" w:eastAsia="Times New Roman" w:hAnsi="Arial" w:cs="Arial"/>
          <w:sz w:val="24"/>
          <w:szCs w:val="24"/>
          <w:lang w:eastAsia="ru-RU"/>
        </w:rPr>
        <w:t xml:space="preserve">       – копи</w:t>
      </w:r>
      <w:r w:rsidR="005C1BE0">
        <w:rPr>
          <w:rFonts w:ascii="Arial" w:eastAsia="Times New Roman" w:hAnsi="Arial" w:cs="Arial"/>
          <w:sz w:val="24"/>
          <w:szCs w:val="24"/>
          <w:lang w:eastAsia="ru-RU"/>
        </w:rPr>
        <w:t>ю с</w:t>
      </w:r>
      <w:r w:rsidRPr="00EB7F0A">
        <w:rPr>
          <w:rFonts w:ascii="Arial" w:eastAsia="Times New Roman" w:hAnsi="Arial" w:cs="Arial"/>
          <w:sz w:val="24"/>
          <w:szCs w:val="24"/>
          <w:lang w:eastAsia="ru-RU"/>
        </w:rPr>
        <w:t>видетельства</w:t>
      </w:r>
      <w:r w:rsidR="0041224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C07661">
        <w:rPr>
          <w:rFonts w:ascii="Arial" w:eastAsia="Times New Roman" w:hAnsi="Arial" w:cs="Arial"/>
          <w:sz w:val="24"/>
          <w:szCs w:val="24"/>
          <w:lang w:eastAsia="ru-RU"/>
        </w:rPr>
        <w:t xml:space="preserve">о </w:t>
      </w:r>
      <w:r w:rsidRPr="00EB7F0A">
        <w:rPr>
          <w:rFonts w:ascii="Arial" w:eastAsia="Times New Roman" w:hAnsi="Arial" w:cs="Arial"/>
          <w:sz w:val="24"/>
          <w:szCs w:val="24"/>
          <w:lang w:eastAsia="ru-RU"/>
        </w:rPr>
        <w:t>п</w:t>
      </w:r>
      <w:r w:rsidR="00412248">
        <w:rPr>
          <w:rFonts w:ascii="Arial" w:eastAsia="Times New Roman" w:hAnsi="Arial" w:cs="Arial"/>
          <w:sz w:val="24"/>
          <w:szCs w:val="24"/>
          <w:lang w:eastAsia="ru-RU"/>
        </w:rPr>
        <w:t>оверке (аттестата об о</w:t>
      </w:r>
      <w:r w:rsidRPr="00EB7F0A">
        <w:rPr>
          <w:rFonts w:ascii="Arial" w:eastAsia="Times New Roman" w:hAnsi="Arial" w:cs="Arial"/>
          <w:sz w:val="24"/>
          <w:szCs w:val="24"/>
          <w:lang w:eastAsia="ru-RU"/>
        </w:rPr>
        <w:t>ценке</w:t>
      </w:r>
      <w:r w:rsidR="00F6394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EB7F0A">
        <w:rPr>
          <w:rFonts w:ascii="Arial" w:eastAsia="Times New Roman" w:hAnsi="Arial" w:cs="Arial"/>
          <w:sz w:val="24"/>
          <w:szCs w:val="24"/>
          <w:lang w:eastAsia="ru-RU"/>
        </w:rPr>
        <w:t>соответстви</w:t>
      </w:r>
      <w:r w:rsidR="00F63948">
        <w:rPr>
          <w:rFonts w:ascii="Arial" w:eastAsia="Times New Roman" w:hAnsi="Arial" w:cs="Arial"/>
          <w:sz w:val="24"/>
          <w:szCs w:val="24"/>
          <w:lang w:eastAsia="ru-RU"/>
        </w:rPr>
        <w:t xml:space="preserve">я) </w:t>
      </w:r>
      <w:proofErr w:type="gramStart"/>
      <w:r w:rsidRPr="00EB7F0A">
        <w:rPr>
          <w:rFonts w:ascii="Arial" w:eastAsia="Times New Roman" w:hAnsi="Arial" w:cs="Arial"/>
          <w:sz w:val="24"/>
          <w:szCs w:val="24"/>
          <w:lang w:eastAsia="ru-RU"/>
        </w:rPr>
        <w:t>эталона,  выданного</w:t>
      </w:r>
      <w:proofErr w:type="gramEnd"/>
      <w:r w:rsidR="00F63948">
        <w:rPr>
          <w:rFonts w:ascii="Arial" w:eastAsia="Times New Roman" w:hAnsi="Arial" w:cs="Arial"/>
          <w:sz w:val="24"/>
          <w:szCs w:val="24"/>
          <w:lang w:eastAsia="ru-RU"/>
        </w:rPr>
        <w:t xml:space="preserve"> в </w:t>
      </w:r>
      <w:r w:rsidRPr="00EB7F0A">
        <w:rPr>
          <w:rFonts w:ascii="Arial" w:eastAsia="Times New Roman" w:hAnsi="Arial" w:cs="Arial"/>
          <w:sz w:val="24"/>
          <w:szCs w:val="24"/>
          <w:lang w:eastAsia="ru-RU"/>
        </w:rPr>
        <w:t xml:space="preserve">соответствии с национальным законодательством государства-участника Соглашения; </w:t>
      </w:r>
    </w:p>
    <w:p w14:paraId="4096F7B7" w14:textId="77777777" w:rsidR="00EB7F0A" w:rsidRPr="00EB7F0A" w:rsidRDefault="00EB7F0A" w:rsidP="00EB7F0A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bookmarkStart w:id="11" w:name="_Hlk164154087"/>
      <w:r w:rsidRPr="00EB7F0A">
        <w:rPr>
          <w:rFonts w:ascii="Arial" w:eastAsia="Times New Roman" w:hAnsi="Arial" w:cs="Arial"/>
          <w:sz w:val="24"/>
          <w:szCs w:val="24"/>
          <w:lang w:eastAsia="ru-RU"/>
        </w:rPr>
        <w:t xml:space="preserve">       –</w:t>
      </w:r>
      <w:bookmarkEnd w:id="11"/>
      <w:r w:rsidRPr="00EB7F0A">
        <w:rPr>
          <w:rFonts w:ascii="Arial" w:eastAsia="Times New Roman" w:hAnsi="Arial" w:cs="Arial"/>
          <w:sz w:val="24"/>
          <w:szCs w:val="24"/>
          <w:lang w:eastAsia="ru-RU"/>
        </w:rPr>
        <w:t xml:space="preserve"> форму знака поверки (свидетельства о поверке).   </w:t>
      </w:r>
    </w:p>
    <w:p w14:paraId="2E3EF6D2" w14:textId="65685223" w:rsidR="0079643C" w:rsidRDefault="00EB7F0A" w:rsidP="0079643C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B7F0A">
        <w:rPr>
          <w:rFonts w:ascii="Arial" w:eastAsia="Times New Roman" w:hAnsi="Arial" w:cs="Arial"/>
          <w:sz w:val="24"/>
          <w:szCs w:val="24"/>
          <w:lang w:eastAsia="ru-RU"/>
        </w:rPr>
        <w:t xml:space="preserve">       </w:t>
      </w:r>
      <w:r w:rsidRPr="001E767D">
        <w:rPr>
          <w:rFonts w:ascii="Arial" w:eastAsia="Times New Roman" w:hAnsi="Arial" w:cs="Arial"/>
          <w:sz w:val="24"/>
          <w:szCs w:val="24"/>
          <w:lang w:eastAsia="ru-RU"/>
        </w:rPr>
        <w:t>Примечание – Взамен копии свидетельства (сертификата) об утверждении типа, копии аттестата аккредитации</w:t>
      </w:r>
      <w:r w:rsidR="00F20B36" w:rsidRPr="001E767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E767D">
        <w:rPr>
          <w:rFonts w:ascii="Arial" w:eastAsia="Times New Roman" w:hAnsi="Arial" w:cs="Arial"/>
          <w:sz w:val="24"/>
          <w:szCs w:val="24"/>
          <w:lang w:eastAsia="ru-RU"/>
        </w:rPr>
        <w:t xml:space="preserve">поверочной лаборатории допускается представлять сведения </w:t>
      </w:r>
      <w:r w:rsidRPr="001E767D">
        <w:rPr>
          <w:rFonts w:ascii="Arial" w:hAnsi="Arial" w:cs="Arial"/>
          <w:sz w:val="24"/>
          <w:szCs w:val="24"/>
        </w:rPr>
        <w:t>(выписки) из</w:t>
      </w:r>
      <w:r w:rsidR="003C155C">
        <w:rPr>
          <w:rFonts w:ascii="Arial" w:hAnsi="Arial" w:cs="Arial"/>
          <w:sz w:val="24"/>
          <w:szCs w:val="24"/>
        </w:rPr>
        <w:t xml:space="preserve"> и</w:t>
      </w:r>
      <w:r w:rsidRPr="001E767D">
        <w:rPr>
          <w:rFonts w:ascii="Arial" w:hAnsi="Arial" w:cs="Arial"/>
          <w:sz w:val="24"/>
          <w:szCs w:val="24"/>
        </w:rPr>
        <w:t>нформационных баз данных по обеспечению единства измерений и информационных  баз данных по аккредитации государств-участни</w:t>
      </w:r>
      <w:r w:rsidR="00194AE9" w:rsidRPr="001E767D">
        <w:rPr>
          <w:rFonts w:ascii="Arial" w:hAnsi="Arial" w:cs="Arial"/>
          <w:sz w:val="24"/>
          <w:szCs w:val="24"/>
        </w:rPr>
        <w:t>ков</w:t>
      </w:r>
      <w:r w:rsidRPr="001E767D">
        <w:rPr>
          <w:rFonts w:ascii="Arial" w:hAnsi="Arial" w:cs="Arial"/>
          <w:sz w:val="24"/>
          <w:szCs w:val="24"/>
        </w:rPr>
        <w:t xml:space="preserve"> </w:t>
      </w:r>
      <w:r w:rsidR="00114D11">
        <w:rPr>
          <w:rFonts w:ascii="Arial" w:hAnsi="Arial" w:cs="Arial"/>
          <w:sz w:val="24"/>
          <w:szCs w:val="24"/>
        </w:rPr>
        <w:t xml:space="preserve"> </w:t>
      </w:r>
      <w:r w:rsidRPr="001E767D">
        <w:rPr>
          <w:rFonts w:ascii="Arial" w:hAnsi="Arial" w:cs="Arial"/>
          <w:sz w:val="24"/>
          <w:szCs w:val="24"/>
        </w:rPr>
        <w:t>Соглашения, подтверждающих утверждение типа заявленных средств измерений и аккредитацию на право поверки</w:t>
      </w:r>
      <w:r w:rsidR="00CC7AF4">
        <w:rPr>
          <w:rFonts w:ascii="Arial" w:hAnsi="Arial" w:cs="Arial"/>
          <w:sz w:val="24"/>
          <w:szCs w:val="24"/>
        </w:rPr>
        <w:t xml:space="preserve"> средств измерений заявленного типа в </w:t>
      </w:r>
      <w:r w:rsidRPr="001E767D">
        <w:rPr>
          <w:rFonts w:ascii="Arial" w:hAnsi="Arial" w:cs="Arial"/>
          <w:sz w:val="24"/>
          <w:szCs w:val="24"/>
        </w:rPr>
        <w:t xml:space="preserve">государстве-участнике Соглашения, </w:t>
      </w:r>
      <w:r w:rsidRPr="001E767D">
        <w:rPr>
          <w:rFonts w:ascii="Arial" w:eastAsia="Times New Roman" w:hAnsi="Arial" w:cs="Arial"/>
          <w:sz w:val="24"/>
          <w:szCs w:val="24"/>
          <w:lang w:eastAsia="ru-RU"/>
        </w:rPr>
        <w:t>на территории</w:t>
      </w:r>
      <w:r w:rsidR="00CC7AF4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E767D">
        <w:rPr>
          <w:rFonts w:ascii="Arial" w:eastAsia="Times New Roman" w:hAnsi="Arial" w:cs="Arial"/>
          <w:sz w:val="24"/>
          <w:szCs w:val="24"/>
          <w:lang w:eastAsia="ru-RU"/>
        </w:rPr>
        <w:t xml:space="preserve">которого проводится периодическая </w:t>
      </w:r>
      <w:r w:rsidR="00990EF9" w:rsidRPr="001E767D">
        <w:rPr>
          <w:rFonts w:ascii="Arial" w:eastAsia="Times New Roman" w:hAnsi="Arial" w:cs="Arial"/>
          <w:sz w:val="24"/>
          <w:szCs w:val="24"/>
          <w:lang w:eastAsia="ru-RU"/>
        </w:rPr>
        <w:t xml:space="preserve">(последующая) </w:t>
      </w:r>
      <w:r w:rsidRPr="001E767D">
        <w:rPr>
          <w:rFonts w:ascii="Arial" w:eastAsia="Times New Roman" w:hAnsi="Arial" w:cs="Arial"/>
          <w:sz w:val="24"/>
          <w:szCs w:val="24"/>
          <w:lang w:eastAsia="ru-RU"/>
        </w:rPr>
        <w:t>поверка</w:t>
      </w:r>
      <w:r w:rsidR="00CC7AF4">
        <w:rPr>
          <w:rFonts w:ascii="Arial" w:eastAsia="Times New Roman" w:hAnsi="Arial" w:cs="Arial"/>
          <w:sz w:val="24"/>
          <w:szCs w:val="24"/>
          <w:lang w:eastAsia="ru-RU"/>
        </w:rPr>
        <w:t xml:space="preserve"> средств измерений заявленного типа.  </w:t>
      </w:r>
      <w:r w:rsidR="0079643C" w:rsidRPr="0079643C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14:paraId="72EB9563" w14:textId="386976F0" w:rsidR="0079643C" w:rsidRPr="00F57EE6" w:rsidRDefault="0079643C" w:rsidP="0079643C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</w:t>
      </w:r>
      <w:r w:rsidRPr="00EB7F0A">
        <w:rPr>
          <w:rFonts w:ascii="Arial" w:eastAsia="Times New Roman" w:hAnsi="Arial" w:cs="Arial"/>
          <w:sz w:val="24"/>
          <w:szCs w:val="24"/>
          <w:lang w:eastAsia="ru-RU"/>
        </w:rPr>
        <w:t>Представляемые документы должны быть заверены печатью заявителя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. Представленные документы не возвращаются.    </w:t>
      </w:r>
      <w:r w:rsidRPr="00F8114E">
        <w:rPr>
          <w:rFonts w:ascii="Arial" w:hAnsi="Arial" w:cs="Arial"/>
          <w:b/>
          <w:bCs/>
          <w:sz w:val="24"/>
          <w:szCs w:val="24"/>
        </w:rPr>
        <w:t xml:space="preserve">  </w:t>
      </w:r>
      <w:r w:rsidRPr="00F8114E">
        <w:rPr>
          <w:rFonts w:ascii="Arial" w:eastAsia="Times New Roman" w:hAnsi="Arial" w:cs="Arial"/>
          <w:b/>
          <w:bCs/>
          <w:lang w:eastAsia="ru-RU"/>
        </w:rPr>
        <w:t xml:space="preserve"> </w:t>
      </w:r>
    </w:p>
    <w:p w14:paraId="401FCA1B" w14:textId="0FA6AE2E" w:rsidR="00EB7F0A" w:rsidRPr="00F57EE6" w:rsidRDefault="00EB7F0A" w:rsidP="00EB7F0A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57EE6">
        <w:rPr>
          <w:rFonts w:ascii="Arial" w:eastAsia="Arial Unicode MS" w:hAnsi="Arial" w:cs="Arial"/>
          <w:sz w:val="24"/>
          <w:szCs w:val="24"/>
        </w:rPr>
        <w:t xml:space="preserve">        </w:t>
      </w:r>
      <w:r w:rsidR="00190EA3" w:rsidRPr="00F57EE6">
        <w:rPr>
          <w:rFonts w:ascii="Arial" w:eastAsia="Arial Unicode MS" w:hAnsi="Arial" w:cs="Arial"/>
          <w:sz w:val="24"/>
          <w:szCs w:val="24"/>
        </w:rPr>
        <w:t>2</w:t>
      </w:r>
      <w:r w:rsidR="00D218B2" w:rsidRPr="00F57EE6">
        <w:rPr>
          <w:rFonts w:ascii="Arial" w:eastAsia="Arial Unicode MS" w:hAnsi="Arial" w:cs="Arial"/>
          <w:sz w:val="24"/>
          <w:szCs w:val="24"/>
        </w:rPr>
        <w:t xml:space="preserve">.10 </w:t>
      </w:r>
      <w:r w:rsidRPr="00F57EE6">
        <w:rPr>
          <w:rFonts w:ascii="Arial" w:eastAsia="Arial Unicode MS" w:hAnsi="Arial" w:cs="Arial"/>
          <w:sz w:val="24"/>
          <w:szCs w:val="24"/>
        </w:rPr>
        <w:t>Национальный орган в срок, не превышающий 10</w:t>
      </w:r>
      <w:r w:rsidR="003C155C" w:rsidRPr="00F57EE6">
        <w:rPr>
          <w:rFonts w:ascii="Arial" w:eastAsia="Arial Unicode MS" w:hAnsi="Arial" w:cs="Arial"/>
          <w:sz w:val="24"/>
          <w:szCs w:val="24"/>
        </w:rPr>
        <w:t xml:space="preserve"> календарных </w:t>
      </w:r>
      <w:r w:rsidRPr="00F57EE6">
        <w:rPr>
          <w:rFonts w:ascii="Arial" w:eastAsia="Arial Unicode MS" w:hAnsi="Arial" w:cs="Arial"/>
          <w:sz w:val="24"/>
          <w:szCs w:val="24"/>
        </w:rPr>
        <w:t>дней с</w:t>
      </w:r>
      <w:r w:rsidRPr="00EB7F0A">
        <w:rPr>
          <w:rFonts w:ascii="Arial" w:eastAsia="Arial Unicode MS" w:hAnsi="Arial" w:cs="Arial"/>
          <w:sz w:val="24"/>
          <w:szCs w:val="24"/>
        </w:rPr>
        <w:t xml:space="preserve"> даты получения заявки, </w:t>
      </w:r>
      <w:r w:rsidRPr="00EB7F0A">
        <w:rPr>
          <w:rFonts w:ascii="Arial" w:hAnsi="Arial" w:cs="Arial"/>
          <w:sz w:val="24"/>
          <w:szCs w:val="24"/>
        </w:rPr>
        <w:t>организует проведение метрологической экспертизы в одном из национальных метрологических институтов или организаций, выполняющих функцию метрологических институтов государства-участника Соглашения</w:t>
      </w:r>
      <w:r w:rsidR="001355D7">
        <w:rPr>
          <w:rFonts w:ascii="Arial" w:hAnsi="Arial" w:cs="Arial"/>
          <w:sz w:val="24"/>
          <w:szCs w:val="24"/>
        </w:rPr>
        <w:t xml:space="preserve"> </w:t>
      </w:r>
      <w:r w:rsidR="001355D7" w:rsidRPr="00F57EE6">
        <w:rPr>
          <w:rFonts w:ascii="Arial" w:hAnsi="Arial" w:cs="Arial"/>
          <w:sz w:val="24"/>
          <w:szCs w:val="24"/>
        </w:rPr>
        <w:t xml:space="preserve">(далее – </w:t>
      </w:r>
      <w:r w:rsidR="006305A1" w:rsidRPr="00F57EE6">
        <w:rPr>
          <w:rFonts w:ascii="Arial" w:hAnsi="Arial" w:cs="Arial"/>
          <w:sz w:val="24"/>
          <w:szCs w:val="24"/>
        </w:rPr>
        <w:t>и</w:t>
      </w:r>
      <w:r w:rsidR="001355D7" w:rsidRPr="00F57EE6">
        <w:rPr>
          <w:rFonts w:ascii="Arial" w:hAnsi="Arial" w:cs="Arial"/>
          <w:sz w:val="24"/>
          <w:szCs w:val="24"/>
        </w:rPr>
        <w:t xml:space="preserve">сполнитель), </w:t>
      </w:r>
      <w:r w:rsidRPr="00F57EE6">
        <w:rPr>
          <w:rFonts w:ascii="Arial" w:hAnsi="Arial" w:cs="Arial"/>
          <w:sz w:val="24"/>
          <w:szCs w:val="24"/>
        </w:rPr>
        <w:t>при условии получения полного комплекта документов в соответствии с п</w:t>
      </w:r>
      <w:r w:rsidR="00167B74" w:rsidRPr="00F57EE6">
        <w:rPr>
          <w:rFonts w:ascii="Arial" w:hAnsi="Arial" w:cs="Arial"/>
          <w:sz w:val="24"/>
          <w:szCs w:val="24"/>
        </w:rPr>
        <w:t xml:space="preserve">унктом </w:t>
      </w:r>
      <w:r w:rsidRPr="00F57EE6">
        <w:rPr>
          <w:rFonts w:ascii="Arial" w:hAnsi="Arial" w:cs="Arial"/>
          <w:sz w:val="24"/>
          <w:szCs w:val="24"/>
        </w:rPr>
        <w:t>2.</w:t>
      </w:r>
      <w:r w:rsidR="00167B74" w:rsidRPr="00F57EE6">
        <w:rPr>
          <w:rFonts w:ascii="Arial" w:hAnsi="Arial" w:cs="Arial"/>
          <w:sz w:val="24"/>
          <w:szCs w:val="24"/>
        </w:rPr>
        <w:t>9.</w:t>
      </w:r>
      <w:r w:rsidRPr="00F57EE6">
        <w:rPr>
          <w:rFonts w:ascii="Arial" w:hAnsi="Arial" w:cs="Arial"/>
          <w:sz w:val="24"/>
          <w:szCs w:val="24"/>
        </w:rPr>
        <w:t xml:space="preserve">  </w:t>
      </w:r>
    </w:p>
    <w:p w14:paraId="6A328477" w14:textId="7FABE895" w:rsidR="004D50C7" w:rsidRPr="00F57EE6" w:rsidRDefault="004D50C7" w:rsidP="004D50C7">
      <w:pPr>
        <w:suppressAutoHyphens/>
        <w:spacing w:after="0" w:line="36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57EE6">
        <w:rPr>
          <w:rFonts w:ascii="Arial" w:hAnsi="Arial" w:cs="Arial"/>
          <w:sz w:val="24"/>
          <w:szCs w:val="24"/>
        </w:rPr>
        <w:t>В случае представления неполного комплекта документов или документов, незаверенных печатью заявителя, национальный орган в письменной форме</w:t>
      </w:r>
      <w:r w:rsidR="003C155C" w:rsidRPr="00F57EE6">
        <w:rPr>
          <w:rFonts w:ascii="Arial" w:hAnsi="Arial" w:cs="Arial"/>
          <w:sz w:val="24"/>
          <w:szCs w:val="24"/>
        </w:rPr>
        <w:t xml:space="preserve"> в течение 10 календарных дней </w:t>
      </w:r>
      <w:r w:rsidRPr="00F57EE6">
        <w:rPr>
          <w:rFonts w:ascii="Arial" w:hAnsi="Arial" w:cs="Arial"/>
          <w:sz w:val="24"/>
          <w:szCs w:val="24"/>
        </w:rPr>
        <w:t xml:space="preserve">извещает заявителя об отказе в признании результатов периодической (последующей) поверки. Представленные документы не возвращаются. </w:t>
      </w:r>
    </w:p>
    <w:p w14:paraId="6298F54B" w14:textId="0CFBA9BA" w:rsidR="008B4B94" w:rsidRPr="00F57EE6" w:rsidRDefault="00D218B2" w:rsidP="008B4B94">
      <w:pPr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F57EE6">
        <w:rPr>
          <w:rFonts w:ascii="Arial" w:eastAsia="Times New Roman" w:hAnsi="Arial" w:cs="Arial"/>
          <w:sz w:val="24"/>
          <w:szCs w:val="24"/>
        </w:rPr>
        <w:t>2.11</w:t>
      </w:r>
      <w:r w:rsidR="006305A1" w:rsidRPr="00F57EE6">
        <w:rPr>
          <w:rFonts w:ascii="Arial" w:eastAsia="Times New Roman" w:hAnsi="Arial" w:cs="Arial"/>
          <w:sz w:val="24"/>
          <w:szCs w:val="24"/>
        </w:rPr>
        <w:t xml:space="preserve"> Исполнитель в с</w:t>
      </w:r>
      <w:r w:rsidR="008B4B94" w:rsidRPr="00F57EE6">
        <w:rPr>
          <w:rFonts w:ascii="Arial" w:hAnsi="Arial" w:cs="Arial"/>
          <w:sz w:val="24"/>
          <w:szCs w:val="24"/>
        </w:rPr>
        <w:t xml:space="preserve">рок, не превышающий 10 рабочих дней с даты получения поручения от национального органа, направляет заявителю договор на возмещение расходов, связанных с проведением метрологической экспертизы. </w:t>
      </w:r>
    </w:p>
    <w:p w14:paraId="21071850" w14:textId="77777777" w:rsidR="008B4B94" w:rsidRPr="00F57EE6" w:rsidRDefault="008B4B94" w:rsidP="008B4B94">
      <w:pPr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F57EE6">
        <w:rPr>
          <w:rFonts w:ascii="Arial" w:hAnsi="Arial" w:cs="Arial"/>
          <w:sz w:val="24"/>
          <w:szCs w:val="24"/>
        </w:rPr>
        <w:t xml:space="preserve">Стоимость работ по метрологической экспертизе не должна превышать стоимости, рекомендованной Межгосударственным советом по стандартизации, метрологии и сертификации, с учетом требований национального законодательства в области обеспечения единства измерений государств – участников Соглашения. Оплата этих работ осуществляется один раз. За проведение повторной экспертизы плата не взимается в том случае, если доработанные материалы представлены в срок не позднее трех месяцев с даты получения заявителем заключения метрологической экспертизы. </w:t>
      </w:r>
    </w:p>
    <w:p w14:paraId="007D85E2" w14:textId="49D00F5C" w:rsidR="008B4B94" w:rsidRPr="008B4B94" w:rsidRDefault="008B4B94" w:rsidP="008B4B94">
      <w:pPr>
        <w:spacing w:after="0" w:line="360" w:lineRule="auto"/>
        <w:ind w:left="11" w:right="6"/>
        <w:jc w:val="both"/>
        <w:rPr>
          <w:rFonts w:ascii="Arial" w:hAnsi="Arial" w:cs="Arial"/>
          <w:sz w:val="24"/>
          <w:szCs w:val="24"/>
        </w:rPr>
      </w:pPr>
      <w:r w:rsidRPr="008B4B94">
        <w:rPr>
          <w:rFonts w:ascii="Arial" w:eastAsia="Times New Roman" w:hAnsi="Arial" w:cs="Arial"/>
          <w:color w:val="000000"/>
          <w:sz w:val="24"/>
          <w:szCs w:val="24"/>
        </w:rPr>
        <w:t xml:space="preserve">       2.12 </w:t>
      </w:r>
      <w:r w:rsidR="00EB7F0A" w:rsidRPr="00EB7F0A">
        <w:rPr>
          <w:rFonts w:ascii="Arial" w:eastAsia="Times New Roman" w:hAnsi="Arial" w:cs="Arial"/>
          <w:color w:val="000000"/>
          <w:sz w:val="24"/>
          <w:szCs w:val="24"/>
        </w:rPr>
        <w:t>И</w:t>
      </w:r>
      <w:r w:rsidR="00EB7F0A" w:rsidRPr="00EB7F0A">
        <w:rPr>
          <w:rFonts w:ascii="Arial" w:hAnsi="Arial" w:cs="Arial"/>
          <w:sz w:val="24"/>
          <w:szCs w:val="24"/>
        </w:rPr>
        <w:t>сполнитель в срок, не превышающий</w:t>
      </w:r>
      <w:r w:rsidR="009850F6">
        <w:rPr>
          <w:rFonts w:ascii="Arial" w:hAnsi="Arial" w:cs="Arial"/>
          <w:sz w:val="24"/>
          <w:szCs w:val="24"/>
        </w:rPr>
        <w:t xml:space="preserve"> </w:t>
      </w:r>
      <w:r w:rsidR="009850F6" w:rsidRPr="00F57EE6">
        <w:rPr>
          <w:rFonts w:ascii="Arial" w:hAnsi="Arial" w:cs="Arial"/>
          <w:sz w:val="24"/>
          <w:szCs w:val="24"/>
        </w:rPr>
        <w:t>30 к</w:t>
      </w:r>
      <w:r w:rsidR="00EB7F0A" w:rsidRPr="00F57EE6">
        <w:rPr>
          <w:rFonts w:ascii="Arial" w:hAnsi="Arial" w:cs="Arial"/>
          <w:sz w:val="24"/>
          <w:szCs w:val="24"/>
        </w:rPr>
        <w:t xml:space="preserve">алендарных дней со дня </w:t>
      </w:r>
      <w:r w:rsidRPr="00F57EE6">
        <w:rPr>
          <w:rFonts w:ascii="Arial" w:hAnsi="Arial" w:cs="Arial"/>
          <w:sz w:val="24"/>
          <w:szCs w:val="24"/>
        </w:rPr>
        <w:t xml:space="preserve">поступления оплаты и </w:t>
      </w:r>
      <w:r w:rsidR="00EB7F0A" w:rsidRPr="00F57EE6">
        <w:rPr>
          <w:rFonts w:ascii="Arial" w:hAnsi="Arial" w:cs="Arial"/>
          <w:sz w:val="24"/>
          <w:szCs w:val="24"/>
        </w:rPr>
        <w:t>комплекта документов согласно пункту 2</w:t>
      </w:r>
      <w:r w:rsidR="00C07661" w:rsidRPr="00F57EE6">
        <w:rPr>
          <w:rFonts w:ascii="Arial" w:hAnsi="Arial" w:cs="Arial"/>
          <w:sz w:val="24"/>
          <w:szCs w:val="24"/>
        </w:rPr>
        <w:t>.9</w:t>
      </w:r>
      <w:r w:rsidR="006305A1" w:rsidRPr="00F57EE6">
        <w:rPr>
          <w:rFonts w:ascii="Arial" w:hAnsi="Arial" w:cs="Arial"/>
          <w:sz w:val="24"/>
          <w:szCs w:val="24"/>
        </w:rPr>
        <w:t xml:space="preserve"> от национального органа, </w:t>
      </w:r>
      <w:r w:rsidRPr="00F57EE6">
        <w:rPr>
          <w:rFonts w:ascii="Arial" w:hAnsi="Arial" w:cs="Arial"/>
          <w:sz w:val="24"/>
          <w:szCs w:val="24"/>
        </w:rPr>
        <w:t>проводит метрологическую экспертизу</w:t>
      </w:r>
      <w:r>
        <w:rPr>
          <w:rFonts w:ascii="Arial" w:hAnsi="Arial" w:cs="Arial"/>
          <w:sz w:val="24"/>
          <w:szCs w:val="24"/>
        </w:rPr>
        <w:t xml:space="preserve"> представленного комплекта документов.  </w:t>
      </w:r>
    </w:p>
    <w:p w14:paraId="7B3307E5" w14:textId="1E8CA608" w:rsidR="00EB7F0A" w:rsidRPr="00F57EE6" w:rsidRDefault="008B4B94" w:rsidP="00EB7F0A">
      <w:pPr>
        <w:spacing w:after="0" w:line="360" w:lineRule="auto"/>
        <w:ind w:left="11" w:right="6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B7F0A" w:rsidRPr="00EB7F0A">
        <w:rPr>
          <w:rFonts w:ascii="Arial" w:eastAsia="Times New Roman" w:hAnsi="Arial" w:cs="Arial"/>
          <w:color w:val="000000"/>
          <w:sz w:val="24"/>
          <w:szCs w:val="24"/>
        </w:rPr>
        <w:t xml:space="preserve">    </w:t>
      </w:r>
      <w:r w:rsidR="00F57EE6">
        <w:rPr>
          <w:rFonts w:ascii="Arial" w:eastAsia="Times New Roman" w:hAnsi="Arial" w:cs="Arial"/>
          <w:color w:val="000000"/>
          <w:sz w:val="24"/>
          <w:szCs w:val="24"/>
        </w:rPr>
        <w:t xml:space="preserve">  </w:t>
      </w:r>
      <w:r w:rsidR="00EB7F0A" w:rsidRPr="00EB7F0A">
        <w:rPr>
          <w:rFonts w:ascii="Arial" w:hAnsi="Arial" w:cs="Arial"/>
          <w:sz w:val="24"/>
          <w:szCs w:val="24"/>
        </w:rPr>
        <w:t xml:space="preserve">При подготовке заключения исполнитель проверяет соблюдение следующих </w:t>
      </w:r>
      <w:r w:rsidR="00EB7F0A" w:rsidRPr="00F57EE6">
        <w:rPr>
          <w:rFonts w:ascii="Arial" w:hAnsi="Arial" w:cs="Arial"/>
          <w:sz w:val="24"/>
          <w:szCs w:val="24"/>
        </w:rPr>
        <w:t xml:space="preserve">условий: </w:t>
      </w:r>
    </w:p>
    <w:p w14:paraId="207D3A9F" w14:textId="6DE87ECC" w:rsidR="00AE53A6" w:rsidRPr="00F57EE6" w:rsidRDefault="00EB7F0A" w:rsidP="00AE53A6">
      <w:pPr>
        <w:spacing w:after="0" w:line="360" w:lineRule="auto"/>
        <w:ind w:left="11" w:right="6"/>
        <w:jc w:val="both"/>
        <w:rPr>
          <w:rFonts w:ascii="Arial" w:hAnsi="Arial" w:cs="Arial"/>
          <w:sz w:val="24"/>
          <w:szCs w:val="24"/>
        </w:rPr>
      </w:pPr>
      <w:r w:rsidRPr="00F57EE6">
        <w:rPr>
          <w:rFonts w:ascii="Arial" w:hAnsi="Arial" w:cs="Arial"/>
          <w:sz w:val="24"/>
          <w:szCs w:val="24"/>
        </w:rPr>
        <w:t xml:space="preserve">       </w:t>
      </w:r>
      <w:r w:rsidRPr="00F57EE6">
        <w:rPr>
          <w:rFonts w:ascii="Arial" w:eastAsia="Times New Roman" w:hAnsi="Arial" w:cs="Arial"/>
          <w:sz w:val="24"/>
          <w:szCs w:val="24"/>
          <w:lang w:eastAsia="ru-RU"/>
        </w:rPr>
        <w:t xml:space="preserve">– </w:t>
      </w:r>
      <w:r w:rsidR="00BD0022" w:rsidRPr="00F57EE6">
        <w:rPr>
          <w:rFonts w:ascii="Arial" w:eastAsia="Times New Roman" w:hAnsi="Arial" w:cs="Arial"/>
          <w:sz w:val="24"/>
          <w:szCs w:val="24"/>
          <w:lang w:eastAsia="ru-RU"/>
        </w:rPr>
        <w:t xml:space="preserve"> периодическая (последующая) поверка средств измерений, результаты которой требуется признать, осуществлена поверочной лаборатори</w:t>
      </w:r>
      <w:r w:rsidR="00AE53A6" w:rsidRPr="00F57EE6">
        <w:rPr>
          <w:rFonts w:ascii="Arial" w:eastAsia="Times New Roman" w:hAnsi="Arial" w:cs="Arial"/>
          <w:sz w:val="24"/>
          <w:szCs w:val="24"/>
          <w:lang w:eastAsia="ru-RU"/>
        </w:rPr>
        <w:t xml:space="preserve">ей </w:t>
      </w:r>
      <w:r w:rsidR="00BD0022" w:rsidRPr="00F57EE6">
        <w:rPr>
          <w:rFonts w:ascii="Arial" w:eastAsia="Times New Roman" w:hAnsi="Arial" w:cs="Arial"/>
          <w:sz w:val="24"/>
          <w:szCs w:val="24"/>
          <w:lang w:eastAsia="ru-RU"/>
        </w:rPr>
        <w:t>государства-участника Соглашени</w:t>
      </w:r>
      <w:r w:rsidR="00AE53A6" w:rsidRPr="00F57EE6">
        <w:rPr>
          <w:rFonts w:ascii="Arial" w:eastAsia="Times New Roman" w:hAnsi="Arial" w:cs="Arial"/>
          <w:sz w:val="24"/>
          <w:szCs w:val="24"/>
          <w:lang w:eastAsia="ru-RU"/>
        </w:rPr>
        <w:t>я, имеющей полномочия</w:t>
      </w:r>
      <w:r w:rsidR="00543224" w:rsidRPr="00F57EE6">
        <w:rPr>
          <w:rFonts w:ascii="Arial" w:eastAsia="Times New Roman" w:hAnsi="Arial" w:cs="Arial"/>
          <w:sz w:val="24"/>
          <w:szCs w:val="24"/>
          <w:lang w:eastAsia="ru-RU"/>
        </w:rPr>
        <w:t xml:space="preserve"> в с</w:t>
      </w:r>
      <w:r w:rsidR="00AE53A6" w:rsidRPr="00F57EE6">
        <w:rPr>
          <w:rFonts w:ascii="Arial" w:eastAsia="Times New Roman" w:hAnsi="Arial" w:cs="Arial"/>
          <w:sz w:val="24"/>
          <w:szCs w:val="24"/>
          <w:lang w:eastAsia="ru-RU"/>
        </w:rPr>
        <w:t xml:space="preserve">оответствии с </w:t>
      </w:r>
      <w:r w:rsidR="008752CF" w:rsidRPr="00F57EE6">
        <w:rPr>
          <w:rFonts w:ascii="Arial" w:eastAsia="Times New Roman" w:hAnsi="Arial" w:cs="Arial"/>
          <w:sz w:val="24"/>
          <w:szCs w:val="24"/>
          <w:lang w:eastAsia="ru-RU"/>
        </w:rPr>
        <w:t xml:space="preserve">его </w:t>
      </w:r>
      <w:r w:rsidR="00AE53A6" w:rsidRPr="00F57EE6">
        <w:rPr>
          <w:rFonts w:ascii="Arial" w:eastAsia="Times New Roman" w:hAnsi="Arial" w:cs="Arial"/>
          <w:sz w:val="24"/>
          <w:szCs w:val="24"/>
          <w:lang w:eastAsia="ru-RU"/>
        </w:rPr>
        <w:t>национальным законодательством на проведение поверки средств измерений с заявленными метрологическими характеристиками</w:t>
      </w:r>
      <w:r w:rsidR="00543224" w:rsidRPr="00F57EE6">
        <w:rPr>
          <w:rFonts w:ascii="Arial" w:eastAsia="Times New Roman" w:hAnsi="Arial" w:cs="Arial"/>
          <w:sz w:val="24"/>
          <w:szCs w:val="24"/>
          <w:lang w:eastAsia="ru-RU"/>
        </w:rPr>
        <w:t xml:space="preserve">; </w:t>
      </w:r>
      <w:r w:rsidR="00AE53A6" w:rsidRPr="00F57EE6">
        <w:rPr>
          <w:rFonts w:ascii="Arial" w:eastAsia="Times New Roman" w:hAnsi="Arial" w:cs="Arial"/>
          <w:sz w:val="24"/>
          <w:szCs w:val="24"/>
          <w:lang w:eastAsia="ru-RU"/>
        </w:rPr>
        <w:t>информация о</w:t>
      </w:r>
      <w:r w:rsidR="008752CF" w:rsidRPr="00F57EE6">
        <w:rPr>
          <w:rFonts w:ascii="Arial" w:eastAsia="Times New Roman" w:hAnsi="Arial" w:cs="Arial"/>
          <w:sz w:val="24"/>
          <w:szCs w:val="24"/>
          <w:lang w:eastAsia="ru-RU"/>
        </w:rPr>
        <w:t>б аккредитованных поверочных лабораториях р</w:t>
      </w:r>
      <w:r w:rsidR="00AE53A6" w:rsidRPr="00F57EE6">
        <w:rPr>
          <w:rFonts w:ascii="Arial" w:eastAsia="Times New Roman" w:hAnsi="Arial" w:cs="Arial"/>
          <w:sz w:val="24"/>
          <w:szCs w:val="24"/>
          <w:lang w:eastAsia="ru-RU"/>
        </w:rPr>
        <w:t xml:space="preserve">азмещена на сайте национального органа по аккредитации государства-участника Соглашения;  </w:t>
      </w:r>
    </w:p>
    <w:p w14:paraId="6FC2C863" w14:textId="54355D76" w:rsidR="00EB7F0A" w:rsidRDefault="00AE53A6" w:rsidP="00EB7F0A">
      <w:pPr>
        <w:spacing w:after="0" w:line="360" w:lineRule="auto"/>
        <w:ind w:left="11" w:right="6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E53A6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r w:rsidR="00BD0022">
        <w:rPr>
          <w:rFonts w:ascii="Arial" w:hAnsi="Arial" w:cs="Arial"/>
          <w:sz w:val="24"/>
          <w:szCs w:val="24"/>
        </w:rPr>
        <w:t xml:space="preserve"> </w:t>
      </w:r>
      <w:r w:rsidR="00BD0022" w:rsidRPr="00EB7F0A">
        <w:rPr>
          <w:rFonts w:ascii="Arial" w:hAnsi="Arial" w:cs="Arial"/>
          <w:sz w:val="24"/>
          <w:szCs w:val="24"/>
        </w:rPr>
        <w:t xml:space="preserve">      </w:t>
      </w:r>
      <w:r w:rsidR="00BD0022" w:rsidRPr="00EB7F0A">
        <w:rPr>
          <w:rFonts w:ascii="Arial" w:eastAsia="Times New Roman" w:hAnsi="Arial" w:cs="Arial"/>
          <w:sz w:val="24"/>
          <w:szCs w:val="24"/>
          <w:lang w:eastAsia="ru-RU"/>
        </w:rPr>
        <w:t xml:space="preserve">– </w:t>
      </w:r>
      <w:r w:rsidR="00BD0022">
        <w:rPr>
          <w:rFonts w:ascii="Arial" w:eastAsia="Times New Roman" w:hAnsi="Arial" w:cs="Arial"/>
          <w:sz w:val="24"/>
          <w:szCs w:val="24"/>
          <w:lang w:eastAsia="ru-RU"/>
        </w:rPr>
        <w:t xml:space="preserve">    </w:t>
      </w:r>
      <w:r w:rsidR="00EB7F0A" w:rsidRPr="00EB7F0A">
        <w:rPr>
          <w:rFonts w:ascii="Arial" w:eastAsia="Times New Roman" w:hAnsi="Arial" w:cs="Arial"/>
          <w:sz w:val="24"/>
          <w:szCs w:val="24"/>
          <w:lang w:eastAsia="ru-RU"/>
        </w:rPr>
        <w:t xml:space="preserve">аттестат </w:t>
      </w:r>
      <w:r w:rsidR="00EB7F0A" w:rsidRPr="001E767D">
        <w:rPr>
          <w:rFonts w:ascii="Arial" w:eastAsia="Times New Roman" w:hAnsi="Arial" w:cs="Arial"/>
          <w:sz w:val="24"/>
          <w:szCs w:val="24"/>
          <w:lang w:eastAsia="ru-RU"/>
        </w:rPr>
        <w:t>аккредитации (сведения об аккредитации)</w:t>
      </w:r>
      <w:r w:rsidR="003C155C">
        <w:rPr>
          <w:rFonts w:ascii="Arial" w:eastAsia="Times New Roman" w:hAnsi="Arial" w:cs="Arial"/>
          <w:sz w:val="24"/>
          <w:szCs w:val="24"/>
          <w:lang w:eastAsia="ru-RU"/>
        </w:rPr>
        <w:t xml:space="preserve"> поверочной </w:t>
      </w:r>
      <w:proofErr w:type="gramStart"/>
      <w:r w:rsidR="003C155C">
        <w:rPr>
          <w:rFonts w:ascii="Arial" w:eastAsia="Times New Roman" w:hAnsi="Arial" w:cs="Arial"/>
          <w:sz w:val="24"/>
          <w:szCs w:val="24"/>
          <w:lang w:eastAsia="ru-RU"/>
        </w:rPr>
        <w:t xml:space="preserve">лаборатории </w:t>
      </w:r>
      <w:r w:rsidR="00EB7F0A" w:rsidRPr="001E767D">
        <w:rPr>
          <w:rFonts w:ascii="Arial" w:eastAsia="Times New Roman" w:hAnsi="Arial" w:cs="Arial"/>
          <w:sz w:val="24"/>
          <w:szCs w:val="24"/>
          <w:lang w:eastAsia="ru-RU"/>
        </w:rPr>
        <w:t xml:space="preserve"> и</w:t>
      </w:r>
      <w:proofErr w:type="gramEnd"/>
      <w:r w:rsidR="00EB7F0A" w:rsidRPr="00EB7F0A">
        <w:rPr>
          <w:rFonts w:ascii="Arial" w:eastAsia="Times New Roman" w:hAnsi="Arial" w:cs="Arial"/>
          <w:sz w:val="24"/>
          <w:szCs w:val="24"/>
          <w:lang w:eastAsia="ru-RU"/>
        </w:rPr>
        <w:t xml:space="preserve"> область аккредитации поверочной лаборатории являются действующими;  </w:t>
      </w:r>
    </w:p>
    <w:p w14:paraId="62A56DF1" w14:textId="1460FCD6" w:rsidR="00A60F7D" w:rsidRDefault="00A60F7D" w:rsidP="00A60F7D">
      <w:pPr>
        <w:spacing w:after="0" w:line="360" w:lineRule="auto"/>
        <w:ind w:left="11" w:right="6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</w:t>
      </w:r>
      <w:r w:rsidRPr="00EB7F0A">
        <w:rPr>
          <w:rFonts w:ascii="Arial" w:eastAsia="Times New Roman" w:hAnsi="Arial" w:cs="Arial"/>
          <w:sz w:val="24"/>
          <w:szCs w:val="24"/>
          <w:lang w:eastAsia="ru-RU"/>
        </w:rPr>
        <w:t>– технические возможности аккредитованной поверочной лаборатории в соответствии с представленной областью аккредитации соответствуют метрологическим характеристикам</w:t>
      </w:r>
      <w:r w:rsidR="00B82FFD">
        <w:rPr>
          <w:rFonts w:ascii="Arial" w:eastAsia="Times New Roman" w:hAnsi="Arial" w:cs="Arial"/>
          <w:sz w:val="24"/>
          <w:szCs w:val="24"/>
          <w:lang w:eastAsia="ru-RU"/>
        </w:rPr>
        <w:t xml:space="preserve"> з</w:t>
      </w:r>
      <w:r w:rsidR="00CC7AF4">
        <w:rPr>
          <w:rFonts w:ascii="Arial" w:eastAsia="Times New Roman" w:hAnsi="Arial" w:cs="Arial"/>
          <w:sz w:val="24"/>
          <w:szCs w:val="24"/>
          <w:lang w:eastAsia="ru-RU"/>
        </w:rPr>
        <w:t xml:space="preserve">аявленного типа </w:t>
      </w:r>
      <w:r w:rsidR="00B82FFD">
        <w:rPr>
          <w:rFonts w:ascii="Arial" w:eastAsia="Times New Roman" w:hAnsi="Arial" w:cs="Arial"/>
          <w:sz w:val="24"/>
          <w:szCs w:val="24"/>
          <w:lang w:eastAsia="ru-RU"/>
        </w:rPr>
        <w:t xml:space="preserve">средств измерений и </w:t>
      </w:r>
      <w:r w:rsidR="00CC7AF4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Pr="00EB7F0A">
        <w:rPr>
          <w:rFonts w:ascii="Arial" w:eastAsia="Times New Roman" w:hAnsi="Arial" w:cs="Arial"/>
          <w:sz w:val="24"/>
          <w:szCs w:val="24"/>
          <w:lang w:eastAsia="ru-RU"/>
        </w:rPr>
        <w:t>беспечивают проведение периодической (последующей) поверки</w:t>
      </w:r>
      <w:r w:rsidR="00CC7AF4">
        <w:rPr>
          <w:rFonts w:ascii="Arial" w:eastAsia="Times New Roman" w:hAnsi="Arial" w:cs="Arial"/>
          <w:sz w:val="24"/>
          <w:szCs w:val="24"/>
          <w:lang w:eastAsia="ru-RU"/>
        </w:rPr>
        <w:t xml:space="preserve"> средств измерений заявленного типа в </w:t>
      </w:r>
      <w:r w:rsidRPr="00EB7F0A">
        <w:rPr>
          <w:rFonts w:ascii="Arial" w:eastAsia="Times New Roman" w:hAnsi="Arial" w:cs="Arial"/>
          <w:sz w:val="24"/>
          <w:szCs w:val="24"/>
          <w:lang w:eastAsia="ru-RU"/>
        </w:rPr>
        <w:t>данной поверочной лаборатории в полном диапазоне измерений с требуемой точностью</w:t>
      </w:r>
      <w:r>
        <w:rPr>
          <w:rFonts w:ascii="Arial" w:eastAsia="Times New Roman" w:hAnsi="Arial" w:cs="Arial"/>
          <w:sz w:val="24"/>
          <w:szCs w:val="24"/>
          <w:lang w:eastAsia="ru-RU"/>
        </w:rPr>
        <w:t>;</w:t>
      </w:r>
    </w:p>
    <w:p w14:paraId="127F4933" w14:textId="7640FB92" w:rsidR="00A60F7D" w:rsidRPr="00F57EE6" w:rsidRDefault="00A60F7D" w:rsidP="00A60F7D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B15DA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      </w:t>
      </w:r>
      <w:bookmarkStart w:id="12" w:name="_Hlk172012824"/>
      <w:r w:rsidRPr="00F57EE6">
        <w:rPr>
          <w:rFonts w:ascii="Arial" w:eastAsia="Times New Roman" w:hAnsi="Arial" w:cs="Arial"/>
          <w:sz w:val="24"/>
          <w:szCs w:val="24"/>
          <w:lang w:eastAsia="ru-RU"/>
        </w:rPr>
        <w:t xml:space="preserve">– </w:t>
      </w:r>
      <w:r w:rsidR="008B5133" w:rsidRPr="00F57EE6">
        <w:rPr>
          <w:rFonts w:ascii="Arial" w:eastAsia="Times New Roman" w:hAnsi="Arial" w:cs="Arial"/>
          <w:sz w:val="24"/>
          <w:szCs w:val="24"/>
          <w:lang w:eastAsia="ru-RU"/>
        </w:rPr>
        <w:t>представленные с</w:t>
      </w:r>
      <w:r w:rsidRPr="00F57EE6">
        <w:rPr>
          <w:rFonts w:ascii="Arial" w:eastAsia="Times New Roman" w:hAnsi="Arial" w:cs="Arial"/>
          <w:sz w:val="24"/>
          <w:szCs w:val="24"/>
          <w:lang w:eastAsia="ru-RU"/>
        </w:rPr>
        <w:t>видетельства</w:t>
      </w:r>
      <w:r w:rsidR="005F66B4" w:rsidRPr="00F57EE6">
        <w:rPr>
          <w:rFonts w:ascii="Arial" w:eastAsia="Times New Roman" w:hAnsi="Arial" w:cs="Arial"/>
          <w:sz w:val="24"/>
          <w:szCs w:val="24"/>
          <w:lang w:eastAsia="ru-RU"/>
        </w:rPr>
        <w:t xml:space="preserve"> о п</w:t>
      </w:r>
      <w:r w:rsidRPr="00F57EE6">
        <w:rPr>
          <w:rFonts w:ascii="Arial" w:eastAsia="Times New Roman" w:hAnsi="Arial" w:cs="Arial"/>
          <w:sz w:val="24"/>
          <w:szCs w:val="24"/>
          <w:lang w:eastAsia="ru-RU"/>
        </w:rPr>
        <w:t>оверке (</w:t>
      </w:r>
      <w:r w:rsidR="005F66B4" w:rsidRPr="00F57EE6">
        <w:rPr>
          <w:rFonts w:ascii="Arial" w:eastAsia="Times New Roman" w:hAnsi="Arial" w:cs="Arial"/>
          <w:sz w:val="24"/>
          <w:szCs w:val="24"/>
          <w:lang w:eastAsia="ru-RU"/>
        </w:rPr>
        <w:t xml:space="preserve">аттестаты об оценке </w:t>
      </w:r>
      <w:r w:rsidRPr="00F57EE6">
        <w:rPr>
          <w:rFonts w:ascii="Arial" w:eastAsia="Times New Roman" w:hAnsi="Arial" w:cs="Arial"/>
          <w:sz w:val="24"/>
          <w:szCs w:val="24"/>
          <w:lang w:eastAsia="ru-RU"/>
        </w:rPr>
        <w:t xml:space="preserve">  соответствия)</w:t>
      </w:r>
      <w:r w:rsidR="008752CF" w:rsidRPr="00F57EE6">
        <w:rPr>
          <w:rFonts w:ascii="Arial" w:eastAsia="Times New Roman" w:hAnsi="Arial" w:cs="Arial"/>
          <w:sz w:val="24"/>
          <w:szCs w:val="24"/>
          <w:lang w:eastAsia="ru-RU"/>
        </w:rPr>
        <w:t xml:space="preserve"> э</w:t>
      </w:r>
      <w:r w:rsidRPr="00F57EE6">
        <w:rPr>
          <w:rFonts w:ascii="Arial" w:eastAsia="Times New Roman" w:hAnsi="Arial" w:cs="Arial"/>
          <w:sz w:val="24"/>
          <w:szCs w:val="24"/>
          <w:lang w:eastAsia="ru-RU"/>
        </w:rPr>
        <w:t>талонов, используемых при поверке</w:t>
      </w:r>
      <w:r w:rsidR="008752CF" w:rsidRPr="00F57EE6">
        <w:rPr>
          <w:rFonts w:ascii="Arial" w:eastAsia="Times New Roman" w:hAnsi="Arial" w:cs="Arial"/>
          <w:sz w:val="24"/>
          <w:szCs w:val="24"/>
          <w:lang w:eastAsia="ru-RU"/>
        </w:rPr>
        <w:t xml:space="preserve">, </w:t>
      </w:r>
      <w:r w:rsidRPr="00F57EE6">
        <w:rPr>
          <w:rFonts w:ascii="Arial" w:eastAsia="Times New Roman" w:hAnsi="Arial" w:cs="Arial"/>
          <w:sz w:val="24"/>
          <w:szCs w:val="24"/>
          <w:lang w:eastAsia="ru-RU"/>
        </w:rPr>
        <w:t>и выданны</w:t>
      </w:r>
      <w:r w:rsidR="00B82FFD">
        <w:rPr>
          <w:rFonts w:ascii="Arial" w:eastAsia="Times New Roman" w:hAnsi="Arial" w:cs="Arial"/>
          <w:sz w:val="24"/>
          <w:szCs w:val="24"/>
          <w:lang w:eastAsia="ru-RU"/>
        </w:rPr>
        <w:t>е в с</w:t>
      </w:r>
      <w:r w:rsidRPr="00F57EE6">
        <w:rPr>
          <w:rFonts w:ascii="Arial" w:eastAsia="Times New Roman" w:hAnsi="Arial" w:cs="Arial"/>
          <w:sz w:val="24"/>
          <w:szCs w:val="24"/>
          <w:lang w:eastAsia="ru-RU"/>
        </w:rPr>
        <w:t xml:space="preserve">оответствии с национальным законодательством государства-участника Соглашения, являются действующими; </w:t>
      </w:r>
    </w:p>
    <w:bookmarkEnd w:id="12"/>
    <w:p w14:paraId="6F77E972" w14:textId="6E64AAD1" w:rsidR="008B5133" w:rsidRPr="00F57EE6" w:rsidRDefault="008B5133" w:rsidP="008B5133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57EE6">
        <w:rPr>
          <w:rFonts w:ascii="Arial" w:eastAsia="Times New Roman" w:hAnsi="Arial" w:cs="Arial"/>
          <w:sz w:val="24"/>
          <w:szCs w:val="24"/>
          <w:lang w:eastAsia="ru-RU"/>
        </w:rPr>
        <w:t xml:space="preserve">        – эталоны, указанные в представленных свидетель</w:t>
      </w:r>
      <w:r w:rsidR="005F66B4" w:rsidRPr="00F57EE6">
        <w:rPr>
          <w:rFonts w:ascii="Arial" w:eastAsia="Times New Roman" w:hAnsi="Arial" w:cs="Arial"/>
          <w:sz w:val="24"/>
          <w:szCs w:val="24"/>
          <w:lang w:eastAsia="ru-RU"/>
        </w:rPr>
        <w:t xml:space="preserve">ствах о поверке (аттестатах </w:t>
      </w:r>
      <w:r w:rsidRPr="00F57EE6">
        <w:rPr>
          <w:rFonts w:ascii="Arial" w:eastAsia="Times New Roman" w:hAnsi="Arial" w:cs="Arial"/>
          <w:sz w:val="24"/>
          <w:szCs w:val="24"/>
          <w:lang w:eastAsia="ru-RU"/>
        </w:rPr>
        <w:t>об</w:t>
      </w:r>
      <w:r w:rsidR="0093706A" w:rsidRPr="00F57EE6">
        <w:rPr>
          <w:rFonts w:ascii="Arial" w:eastAsia="Times New Roman" w:hAnsi="Arial" w:cs="Arial"/>
          <w:sz w:val="24"/>
          <w:szCs w:val="24"/>
          <w:lang w:eastAsia="ru-RU"/>
        </w:rPr>
        <w:t xml:space="preserve"> о</w:t>
      </w:r>
      <w:r w:rsidRPr="00F57EE6">
        <w:rPr>
          <w:rFonts w:ascii="Arial" w:eastAsia="Times New Roman" w:hAnsi="Arial" w:cs="Arial"/>
          <w:sz w:val="24"/>
          <w:szCs w:val="24"/>
          <w:lang w:eastAsia="ru-RU"/>
        </w:rPr>
        <w:t>ценке</w:t>
      </w:r>
      <w:r w:rsidR="0093706A" w:rsidRPr="00F57EE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57EE6">
        <w:rPr>
          <w:rFonts w:ascii="Arial" w:eastAsia="Times New Roman" w:hAnsi="Arial" w:cs="Arial"/>
          <w:sz w:val="24"/>
          <w:szCs w:val="24"/>
          <w:lang w:eastAsia="ru-RU"/>
        </w:rPr>
        <w:t xml:space="preserve">соответствия) эталонов, </w:t>
      </w:r>
      <w:r w:rsidR="008752CF" w:rsidRPr="00F57EE6">
        <w:rPr>
          <w:rFonts w:ascii="Arial" w:eastAsia="Times New Roman" w:hAnsi="Arial" w:cs="Arial"/>
          <w:sz w:val="24"/>
          <w:szCs w:val="24"/>
          <w:lang w:eastAsia="ru-RU"/>
        </w:rPr>
        <w:t xml:space="preserve">и </w:t>
      </w:r>
      <w:r w:rsidRPr="00F57EE6">
        <w:rPr>
          <w:rFonts w:ascii="Arial" w:eastAsia="Times New Roman" w:hAnsi="Arial" w:cs="Arial"/>
          <w:sz w:val="24"/>
          <w:szCs w:val="24"/>
          <w:lang w:eastAsia="ru-RU"/>
        </w:rPr>
        <w:t>используемы</w:t>
      </w:r>
      <w:r w:rsidR="008752CF" w:rsidRPr="00F57EE6">
        <w:rPr>
          <w:rFonts w:ascii="Arial" w:eastAsia="Times New Roman" w:hAnsi="Arial" w:cs="Arial"/>
          <w:sz w:val="24"/>
          <w:szCs w:val="24"/>
          <w:lang w:eastAsia="ru-RU"/>
        </w:rPr>
        <w:t xml:space="preserve">е при </w:t>
      </w:r>
      <w:r w:rsidRPr="00F57EE6">
        <w:rPr>
          <w:rFonts w:ascii="Arial" w:eastAsia="Times New Roman" w:hAnsi="Arial" w:cs="Arial"/>
          <w:sz w:val="24"/>
          <w:szCs w:val="24"/>
          <w:lang w:eastAsia="ru-RU"/>
        </w:rPr>
        <w:t>поверке</w:t>
      </w:r>
      <w:r w:rsidR="00D24BE0" w:rsidRPr="00F57EE6">
        <w:rPr>
          <w:rFonts w:ascii="Arial" w:eastAsia="Times New Roman" w:hAnsi="Arial" w:cs="Arial"/>
          <w:sz w:val="24"/>
          <w:szCs w:val="24"/>
          <w:lang w:eastAsia="ru-RU"/>
        </w:rPr>
        <w:t xml:space="preserve">, </w:t>
      </w:r>
      <w:r w:rsidRPr="00F57EE6">
        <w:rPr>
          <w:rFonts w:ascii="Arial" w:eastAsia="Times New Roman" w:hAnsi="Arial" w:cs="Arial"/>
          <w:sz w:val="24"/>
          <w:szCs w:val="24"/>
          <w:lang w:eastAsia="ru-RU"/>
        </w:rPr>
        <w:t xml:space="preserve">обеспечивают проведение поверки средств измерений заявленного типа в соответствии с методикой поверки на них;  </w:t>
      </w:r>
    </w:p>
    <w:p w14:paraId="7CA9F859" w14:textId="13E11640" w:rsidR="00A60F7D" w:rsidRDefault="00EB7F0A" w:rsidP="00A60F7D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B7F0A">
        <w:rPr>
          <w:rFonts w:ascii="Arial" w:hAnsi="Arial" w:cs="Arial"/>
          <w:sz w:val="24"/>
          <w:szCs w:val="24"/>
        </w:rPr>
        <w:t xml:space="preserve">        </w:t>
      </w:r>
      <w:r w:rsidRPr="00EB7F0A">
        <w:rPr>
          <w:rFonts w:ascii="Arial" w:eastAsia="Times New Roman" w:hAnsi="Arial" w:cs="Arial"/>
          <w:sz w:val="24"/>
          <w:szCs w:val="24"/>
          <w:lang w:eastAsia="ru-RU"/>
        </w:rPr>
        <w:t xml:space="preserve">– </w:t>
      </w:r>
      <w:r w:rsidRPr="00EB7F0A">
        <w:rPr>
          <w:rFonts w:ascii="Arial" w:hAnsi="Arial" w:cs="Arial"/>
          <w:sz w:val="24"/>
          <w:szCs w:val="24"/>
        </w:rPr>
        <w:t xml:space="preserve">обеспечена метрологическая прослеживаемость эталонов, используемых при проведении поверки, </w:t>
      </w:r>
      <w:r w:rsidRPr="00F57EE6">
        <w:rPr>
          <w:rFonts w:ascii="Arial" w:hAnsi="Arial" w:cs="Arial"/>
          <w:sz w:val="24"/>
          <w:szCs w:val="24"/>
        </w:rPr>
        <w:t>к национальному</w:t>
      </w:r>
      <w:r w:rsidR="00EE320E" w:rsidRPr="00F57EE6">
        <w:rPr>
          <w:rFonts w:ascii="Arial" w:hAnsi="Arial" w:cs="Arial"/>
          <w:sz w:val="24"/>
          <w:szCs w:val="24"/>
        </w:rPr>
        <w:t xml:space="preserve"> э</w:t>
      </w:r>
      <w:r w:rsidRPr="00F57EE6">
        <w:rPr>
          <w:rFonts w:ascii="Arial" w:hAnsi="Arial" w:cs="Arial"/>
          <w:sz w:val="24"/>
          <w:szCs w:val="24"/>
        </w:rPr>
        <w:t>талону е</w:t>
      </w:r>
      <w:r w:rsidRPr="00F57EE6">
        <w:rPr>
          <w:rFonts w:ascii="Arial" w:hAnsi="Arial" w:cs="Arial"/>
          <w:sz w:val="24"/>
          <w:szCs w:val="24"/>
          <w:lang w:eastAsia="ru-RU"/>
        </w:rPr>
        <w:t>диницы</w:t>
      </w:r>
      <w:r w:rsidRPr="00EB7F0A">
        <w:rPr>
          <w:rFonts w:ascii="Arial" w:hAnsi="Arial" w:cs="Arial"/>
          <w:sz w:val="24"/>
          <w:szCs w:val="24"/>
          <w:lang w:eastAsia="ru-RU"/>
        </w:rPr>
        <w:t xml:space="preserve"> величины государства-участника Соглашения в соответствии с требованиями Международной организации законодательной метрологии, Международного комитета мер и весов</w:t>
      </w:r>
      <w:r w:rsidR="00A60F7D">
        <w:rPr>
          <w:rFonts w:ascii="Arial" w:hAnsi="Arial" w:cs="Arial"/>
          <w:sz w:val="24"/>
          <w:szCs w:val="24"/>
          <w:lang w:eastAsia="ru-RU"/>
        </w:rPr>
        <w:t xml:space="preserve">. </w:t>
      </w:r>
      <w:r w:rsidRPr="00EB7F0A">
        <w:rPr>
          <w:rFonts w:ascii="Arial" w:hAnsi="Arial" w:cs="Arial"/>
          <w:sz w:val="24"/>
          <w:szCs w:val="24"/>
        </w:rPr>
        <w:t xml:space="preserve">        </w:t>
      </w:r>
    </w:p>
    <w:p w14:paraId="33D4AB4E" w14:textId="4D1D6AD5" w:rsidR="00EB7F0A" w:rsidRPr="00EB7F0A" w:rsidRDefault="00A60F7D" w:rsidP="00A60F7D">
      <w:pPr>
        <w:shd w:val="clear" w:color="auto" w:fill="FFFFFF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</w:t>
      </w:r>
      <w:r w:rsidR="00EB7F0A" w:rsidRPr="00EB7F0A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</w:t>
      </w:r>
      <w:r w:rsidR="00EB7F0A" w:rsidRPr="00EB7F0A">
        <w:rPr>
          <w:rFonts w:ascii="Arial" w:hAnsi="Arial" w:cs="Arial"/>
          <w:sz w:val="24"/>
          <w:szCs w:val="24"/>
        </w:rPr>
        <w:t xml:space="preserve">Исполнитель направляет в национальный орган и заявителю заключение о </w:t>
      </w:r>
      <w:r w:rsidR="00EB7F0A" w:rsidRPr="00F57EE6">
        <w:rPr>
          <w:rFonts w:ascii="Arial" w:hAnsi="Arial" w:cs="Arial"/>
          <w:sz w:val="24"/>
          <w:szCs w:val="24"/>
        </w:rPr>
        <w:t>результатах метрологической экспертизы с рекомендацией о признании (непризнании) результатов</w:t>
      </w:r>
      <w:r w:rsidR="00EB7F0A" w:rsidRPr="00EB7F0A">
        <w:rPr>
          <w:rFonts w:ascii="Arial" w:hAnsi="Arial" w:cs="Arial"/>
          <w:sz w:val="24"/>
          <w:szCs w:val="24"/>
        </w:rPr>
        <w:t xml:space="preserve"> периодической (последующей) поверки средств измерений. </w:t>
      </w:r>
    </w:p>
    <w:p w14:paraId="00BCAA87" w14:textId="634CA835" w:rsidR="00EB7F0A" w:rsidRPr="00EB7F0A" w:rsidRDefault="00EB7F0A" w:rsidP="00EB7F0A">
      <w:pPr>
        <w:spacing w:after="0" w:line="360" w:lineRule="auto"/>
        <w:ind w:left="11" w:right="6"/>
        <w:jc w:val="both"/>
        <w:rPr>
          <w:rFonts w:ascii="Arial" w:hAnsi="Arial" w:cs="Arial"/>
          <w:sz w:val="24"/>
          <w:szCs w:val="24"/>
        </w:rPr>
      </w:pPr>
      <w:r w:rsidRPr="00EB7F0A">
        <w:rPr>
          <w:rFonts w:ascii="Arial" w:hAnsi="Arial" w:cs="Arial"/>
          <w:sz w:val="24"/>
          <w:szCs w:val="24"/>
        </w:rPr>
        <w:t xml:space="preserve">       2</w:t>
      </w:r>
      <w:r w:rsidR="00190EA3">
        <w:rPr>
          <w:rFonts w:ascii="Arial" w:hAnsi="Arial" w:cs="Arial"/>
          <w:sz w:val="24"/>
          <w:szCs w:val="24"/>
        </w:rPr>
        <w:t>.1</w:t>
      </w:r>
      <w:r w:rsidR="008B4B94">
        <w:rPr>
          <w:rFonts w:ascii="Arial" w:hAnsi="Arial" w:cs="Arial"/>
          <w:sz w:val="24"/>
          <w:szCs w:val="24"/>
        </w:rPr>
        <w:t>3 Н</w:t>
      </w:r>
      <w:r w:rsidRPr="00EB7F0A">
        <w:rPr>
          <w:rFonts w:ascii="Arial" w:hAnsi="Arial" w:cs="Arial"/>
          <w:sz w:val="24"/>
          <w:szCs w:val="24"/>
        </w:rPr>
        <w:t>ациональный орган на основании результатов метрологической экспертизы в срок, не превышающий десяти рабочих дней, принимает решение о призна</w:t>
      </w:r>
      <w:r w:rsidR="003A3236">
        <w:rPr>
          <w:rFonts w:ascii="Arial" w:hAnsi="Arial" w:cs="Arial"/>
          <w:sz w:val="24"/>
          <w:szCs w:val="24"/>
        </w:rPr>
        <w:t xml:space="preserve">нии </w:t>
      </w:r>
      <w:r w:rsidR="003A3236" w:rsidRPr="00F57EE6">
        <w:rPr>
          <w:rFonts w:ascii="Arial" w:hAnsi="Arial" w:cs="Arial"/>
          <w:sz w:val="24"/>
          <w:szCs w:val="24"/>
        </w:rPr>
        <w:t>(непризнании)</w:t>
      </w:r>
      <w:r w:rsidR="00112188">
        <w:rPr>
          <w:rFonts w:ascii="Arial" w:hAnsi="Arial" w:cs="Arial"/>
          <w:b/>
          <w:bCs/>
          <w:sz w:val="24"/>
          <w:szCs w:val="24"/>
        </w:rPr>
        <w:t xml:space="preserve"> </w:t>
      </w:r>
      <w:r w:rsidR="00112188">
        <w:rPr>
          <w:rFonts w:ascii="Arial" w:hAnsi="Arial" w:cs="Arial"/>
          <w:sz w:val="24"/>
          <w:szCs w:val="24"/>
        </w:rPr>
        <w:t>р</w:t>
      </w:r>
      <w:r w:rsidRPr="00EB7F0A">
        <w:rPr>
          <w:rFonts w:ascii="Arial" w:hAnsi="Arial" w:cs="Arial"/>
          <w:sz w:val="24"/>
          <w:szCs w:val="24"/>
        </w:rPr>
        <w:t xml:space="preserve">езультатов периодической (последующей) поверки средств измерений.  </w:t>
      </w:r>
    </w:p>
    <w:p w14:paraId="60E6B2B1" w14:textId="5519A692" w:rsidR="00EB7F0A" w:rsidRPr="00F57EE6" w:rsidRDefault="00EB7F0A" w:rsidP="00EB7F0A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Arial Unicode MS" w:hAnsi="Arial" w:cs="Arial"/>
          <w:sz w:val="24"/>
          <w:szCs w:val="24"/>
        </w:rPr>
      </w:pPr>
      <w:r w:rsidRPr="00EB7F0A">
        <w:rPr>
          <w:rFonts w:ascii="Arial" w:hAnsi="Arial" w:cs="Arial"/>
          <w:sz w:val="24"/>
          <w:szCs w:val="24"/>
        </w:rPr>
        <w:t xml:space="preserve">        2.1</w:t>
      </w:r>
      <w:r w:rsidR="008B4B94">
        <w:rPr>
          <w:rFonts w:ascii="Arial" w:hAnsi="Arial" w:cs="Arial"/>
          <w:sz w:val="24"/>
          <w:szCs w:val="24"/>
        </w:rPr>
        <w:t xml:space="preserve">4 </w:t>
      </w:r>
      <w:r w:rsidRPr="00EB7F0A">
        <w:rPr>
          <w:rFonts w:ascii="Arial" w:hAnsi="Arial" w:cs="Arial"/>
          <w:sz w:val="24"/>
          <w:szCs w:val="24"/>
        </w:rPr>
        <w:t>Национальный орган размещает сведения о признании результатов периодической (последующей) поверки средств измерений в информационном фонде в области обеспечения единства измерений</w:t>
      </w:r>
      <w:r w:rsidR="0069116F">
        <w:rPr>
          <w:rFonts w:ascii="Arial" w:hAnsi="Arial" w:cs="Arial"/>
          <w:sz w:val="24"/>
          <w:szCs w:val="24"/>
        </w:rPr>
        <w:t xml:space="preserve"> </w:t>
      </w:r>
      <w:r w:rsidR="0069116F" w:rsidRPr="00F57EE6">
        <w:rPr>
          <w:rFonts w:ascii="Arial" w:hAnsi="Arial" w:cs="Arial"/>
          <w:sz w:val="24"/>
          <w:szCs w:val="24"/>
        </w:rPr>
        <w:t>и н</w:t>
      </w:r>
      <w:r w:rsidR="0069116F" w:rsidRPr="00F57EE6">
        <w:rPr>
          <w:rFonts w:ascii="Arial" w:eastAsia="Arial Unicode MS" w:hAnsi="Arial" w:cs="Arial"/>
          <w:sz w:val="24"/>
          <w:szCs w:val="24"/>
        </w:rPr>
        <w:t xml:space="preserve">аправляет соответствующее уведомление </w:t>
      </w:r>
      <w:r w:rsidRPr="00F57EE6">
        <w:rPr>
          <w:rFonts w:ascii="Arial" w:eastAsia="Arial Unicode MS" w:hAnsi="Arial" w:cs="Arial"/>
          <w:sz w:val="24"/>
          <w:szCs w:val="24"/>
        </w:rPr>
        <w:t>заявителю.</w:t>
      </w:r>
    </w:p>
    <w:p w14:paraId="2E594E21" w14:textId="264C89B2" w:rsidR="005C39C9" w:rsidRDefault="00EB7F0A" w:rsidP="00EB7F0A">
      <w:pPr>
        <w:spacing w:after="0" w:line="360" w:lineRule="auto"/>
        <w:ind w:left="11" w:right="6"/>
        <w:jc w:val="both"/>
        <w:rPr>
          <w:rFonts w:ascii="Arial" w:hAnsi="Arial" w:cs="Arial"/>
          <w:sz w:val="24"/>
          <w:szCs w:val="24"/>
        </w:rPr>
      </w:pPr>
      <w:r w:rsidRPr="00EB7F0A">
        <w:rPr>
          <w:rFonts w:ascii="Arial" w:hAnsi="Arial" w:cs="Arial"/>
          <w:sz w:val="24"/>
          <w:szCs w:val="24"/>
        </w:rPr>
        <w:t xml:space="preserve">       </w:t>
      </w:r>
      <w:r w:rsidR="00FB3418">
        <w:rPr>
          <w:rFonts w:ascii="Arial" w:hAnsi="Arial" w:cs="Arial"/>
          <w:sz w:val="24"/>
          <w:szCs w:val="24"/>
        </w:rPr>
        <w:t xml:space="preserve">2.15 В </w:t>
      </w:r>
      <w:r w:rsidRPr="00EB7F0A">
        <w:rPr>
          <w:rFonts w:ascii="Arial" w:hAnsi="Arial" w:cs="Arial"/>
          <w:sz w:val="24"/>
          <w:szCs w:val="24"/>
        </w:rPr>
        <w:t>обоснованных случа</w:t>
      </w:r>
      <w:r w:rsidR="005C39C9">
        <w:rPr>
          <w:rFonts w:ascii="Arial" w:hAnsi="Arial" w:cs="Arial"/>
          <w:sz w:val="24"/>
          <w:szCs w:val="24"/>
        </w:rPr>
        <w:t xml:space="preserve">ях </w:t>
      </w:r>
      <w:r w:rsidR="005C39C9" w:rsidRPr="004F0E75">
        <w:rPr>
          <w:rFonts w:ascii="Arial" w:hAnsi="Arial" w:cs="Arial"/>
          <w:sz w:val="24"/>
          <w:szCs w:val="24"/>
        </w:rPr>
        <w:t>(</w:t>
      </w:r>
      <w:r w:rsidR="00BC0DF3" w:rsidRPr="004F0E75">
        <w:rPr>
          <w:rFonts w:ascii="Arial" w:hAnsi="Arial" w:cs="Arial"/>
          <w:sz w:val="24"/>
          <w:szCs w:val="24"/>
        </w:rPr>
        <w:t xml:space="preserve">например, </w:t>
      </w:r>
      <w:r w:rsidR="005C39C9" w:rsidRPr="004F0E75">
        <w:rPr>
          <w:rFonts w:ascii="Arial" w:hAnsi="Arial" w:cs="Arial"/>
          <w:sz w:val="24"/>
          <w:szCs w:val="24"/>
        </w:rPr>
        <w:t>несоответствие технических возможностей аккредитованной поверочной лаборатории в соответствии с</w:t>
      </w:r>
      <w:r w:rsidR="00097B74">
        <w:rPr>
          <w:rFonts w:ascii="Arial" w:hAnsi="Arial" w:cs="Arial"/>
          <w:sz w:val="24"/>
          <w:szCs w:val="24"/>
        </w:rPr>
        <w:t xml:space="preserve"> </w:t>
      </w:r>
      <w:r w:rsidR="005C39C9" w:rsidRPr="004F0E75">
        <w:rPr>
          <w:rFonts w:ascii="Arial" w:hAnsi="Arial" w:cs="Arial"/>
          <w:sz w:val="24"/>
          <w:szCs w:val="24"/>
        </w:rPr>
        <w:t>представленной</w:t>
      </w:r>
      <w:r w:rsidR="00E8348A" w:rsidRPr="004F0E75">
        <w:rPr>
          <w:rFonts w:ascii="Arial" w:hAnsi="Arial" w:cs="Arial"/>
          <w:sz w:val="24"/>
          <w:szCs w:val="24"/>
        </w:rPr>
        <w:t xml:space="preserve"> </w:t>
      </w:r>
      <w:r w:rsidR="005C39C9" w:rsidRPr="004F0E75">
        <w:rPr>
          <w:rFonts w:ascii="Arial" w:hAnsi="Arial" w:cs="Arial"/>
          <w:sz w:val="24"/>
          <w:szCs w:val="24"/>
        </w:rPr>
        <w:t>областью</w:t>
      </w:r>
      <w:r w:rsidR="009E3643" w:rsidRPr="004F0E75">
        <w:rPr>
          <w:rFonts w:ascii="Arial" w:hAnsi="Arial" w:cs="Arial"/>
          <w:sz w:val="24"/>
          <w:szCs w:val="24"/>
        </w:rPr>
        <w:t xml:space="preserve"> </w:t>
      </w:r>
      <w:r w:rsidR="005C39C9" w:rsidRPr="004F0E75">
        <w:rPr>
          <w:rFonts w:ascii="Arial" w:hAnsi="Arial" w:cs="Arial"/>
          <w:sz w:val="24"/>
          <w:szCs w:val="24"/>
        </w:rPr>
        <w:t>аккредитации</w:t>
      </w:r>
      <w:r w:rsidR="00E8348A" w:rsidRPr="004F0E75">
        <w:rPr>
          <w:rFonts w:ascii="Arial" w:hAnsi="Arial" w:cs="Arial"/>
          <w:sz w:val="24"/>
          <w:szCs w:val="24"/>
        </w:rPr>
        <w:t xml:space="preserve"> </w:t>
      </w:r>
      <w:r w:rsidR="005C39C9" w:rsidRPr="004F0E75">
        <w:rPr>
          <w:rFonts w:ascii="Arial" w:hAnsi="Arial" w:cs="Arial"/>
          <w:sz w:val="24"/>
          <w:szCs w:val="24"/>
        </w:rPr>
        <w:t>метрологическим</w:t>
      </w:r>
      <w:r w:rsidR="0098050F" w:rsidRPr="004F0E75">
        <w:rPr>
          <w:rFonts w:ascii="Arial" w:hAnsi="Arial" w:cs="Arial"/>
          <w:sz w:val="24"/>
          <w:szCs w:val="24"/>
        </w:rPr>
        <w:t xml:space="preserve"> </w:t>
      </w:r>
      <w:r w:rsidR="005C39C9" w:rsidRPr="004F0E75">
        <w:rPr>
          <w:rFonts w:ascii="Arial" w:hAnsi="Arial" w:cs="Arial"/>
          <w:sz w:val="24"/>
          <w:szCs w:val="24"/>
        </w:rPr>
        <w:t>характеристикам</w:t>
      </w:r>
      <w:r w:rsidR="00CC7AF4">
        <w:rPr>
          <w:rFonts w:ascii="Arial" w:hAnsi="Arial" w:cs="Arial"/>
          <w:sz w:val="24"/>
          <w:szCs w:val="24"/>
        </w:rPr>
        <w:t xml:space="preserve"> средств измерений заявленного типа, п</w:t>
      </w:r>
      <w:r w:rsidR="005C39C9" w:rsidRPr="004F0E75">
        <w:rPr>
          <w:rFonts w:ascii="Arial" w:eastAsia="Times New Roman" w:hAnsi="Arial" w:cs="Arial"/>
          <w:color w:val="000000"/>
          <w:sz w:val="24"/>
          <w:szCs w:val="24"/>
        </w:rPr>
        <w:t>редставление недействующего аттестата аккредитации</w:t>
      </w:r>
      <w:r w:rsidR="0048431C" w:rsidRPr="004F0E75">
        <w:rPr>
          <w:rFonts w:ascii="Arial" w:eastAsia="Times New Roman" w:hAnsi="Arial" w:cs="Arial"/>
          <w:color w:val="000000"/>
          <w:sz w:val="24"/>
          <w:szCs w:val="24"/>
        </w:rPr>
        <w:t xml:space="preserve"> поверочной лаборатории, </w:t>
      </w:r>
      <w:r w:rsidR="00F82D80" w:rsidRPr="004F0E75">
        <w:rPr>
          <w:rFonts w:ascii="Arial" w:eastAsia="Times New Roman" w:hAnsi="Arial" w:cs="Arial"/>
          <w:sz w:val="24"/>
          <w:szCs w:val="24"/>
        </w:rPr>
        <w:t xml:space="preserve">недействующей </w:t>
      </w:r>
      <w:r w:rsidR="00FF13AF" w:rsidRPr="004F0E75">
        <w:rPr>
          <w:rFonts w:ascii="Arial" w:eastAsia="Times New Roman" w:hAnsi="Arial" w:cs="Arial"/>
          <w:color w:val="000000"/>
          <w:sz w:val="24"/>
          <w:szCs w:val="24"/>
        </w:rPr>
        <w:t>о</w:t>
      </w:r>
      <w:r w:rsidR="005C39C9" w:rsidRPr="004F0E75">
        <w:rPr>
          <w:rFonts w:ascii="Arial" w:eastAsia="Times New Roman" w:hAnsi="Arial" w:cs="Arial"/>
          <w:color w:val="000000"/>
          <w:sz w:val="24"/>
          <w:szCs w:val="24"/>
        </w:rPr>
        <w:t>бласти аккредитации</w:t>
      </w:r>
      <w:r w:rsidR="0048431C" w:rsidRPr="004F0E75">
        <w:rPr>
          <w:rFonts w:ascii="Arial" w:eastAsia="Times New Roman" w:hAnsi="Arial" w:cs="Arial"/>
          <w:color w:val="000000"/>
          <w:sz w:val="24"/>
          <w:szCs w:val="24"/>
        </w:rPr>
        <w:t xml:space="preserve"> поверочной лаборатории, </w:t>
      </w:r>
      <w:r w:rsidR="0074090F" w:rsidRPr="004F0E75">
        <w:rPr>
          <w:rFonts w:ascii="Arial" w:eastAsia="Times New Roman" w:hAnsi="Arial" w:cs="Arial"/>
          <w:color w:val="000000"/>
          <w:sz w:val="24"/>
          <w:szCs w:val="24"/>
        </w:rPr>
        <w:t>необеспечение м</w:t>
      </w:r>
      <w:r w:rsidR="005C39C9" w:rsidRPr="004F0E75">
        <w:rPr>
          <w:rFonts w:ascii="Arial" w:eastAsia="Times New Roman" w:hAnsi="Arial" w:cs="Arial"/>
          <w:color w:val="000000"/>
          <w:sz w:val="24"/>
          <w:szCs w:val="24"/>
        </w:rPr>
        <w:t xml:space="preserve">етрологической прослеживаемости измерений и др.) </w:t>
      </w:r>
      <w:r w:rsidRPr="004F0E75">
        <w:rPr>
          <w:rFonts w:ascii="Arial" w:hAnsi="Arial" w:cs="Arial"/>
          <w:sz w:val="24"/>
          <w:szCs w:val="24"/>
        </w:rPr>
        <w:t>национальный</w:t>
      </w:r>
      <w:r w:rsidRPr="00EB7F0A">
        <w:rPr>
          <w:rFonts w:ascii="Arial" w:hAnsi="Arial" w:cs="Arial"/>
          <w:sz w:val="24"/>
          <w:szCs w:val="24"/>
        </w:rPr>
        <w:t xml:space="preserve"> орган может принять решение об отказе в признании результатов периодической (последующей) поверки</w:t>
      </w:r>
      <w:r w:rsidR="0048431C">
        <w:rPr>
          <w:rFonts w:ascii="Arial" w:hAnsi="Arial" w:cs="Arial"/>
          <w:sz w:val="24"/>
          <w:szCs w:val="24"/>
        </w:rPr>
        <w:t xml:space="preserve"> средств измерений. </w:t>
      </w:r>
    </w:p>
    <w:p w14:paraId="0DE6502C" w14:textId="77777777" w:rsidR="00220871" w:rsidRDefault="005C39C9" w:rsidP="00EB7F0A">
      <w:pPr>
        <w:spacing w:after="0" w:line="360" w:lineRule="auto"/>
        <w:ind w:left="11" w:right="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</w:t>
      </w:r>
      <w:r w:rsidR="00EB7F0A" w:rsidRPr="00EB7F0A">
        <w:rPr>
          <w:rFonts w:ascii="Arial" w:hAnsi="Arial" w:cs="Arial"/>
          <w:sz w:val="24"/>
          <w:szCs w:val="24"/>
        </w:rPr>
        <w:t>В этом случае национальный орган направляет соответствующее уведомление заявителю с указанием причины отказа в признании. Представленные документы не возвращаются</w:t>
      </w:r>
      <w:r w:rsidR="00220871">
        <w:rPr>
          <w:rFonts w:ascii="Arial" w:hAnsi="Arial" w:cs="Arial"/>
          <w:sz w:val="24"/>
          <w:szCs w:val="24"/>
        </w:rPr>
        <w:t>.</w:t>
      </w:r>
    </w:p>
    <w:p w14:paraId="057C6099" w14:textId="5884CA34" w:rsidR="00EB7F0A" w:rsidRPr="00EB7F0A" w:rsidRDefault="00AA4462" w:rsidP="00EB7F0A">
      <w:pPr>
        <w:spacing w:after="0" w:line="360" w:lineRule="auto"/>
        <w:ind w:left="11" w:right="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</w:t>
      </w:r>
      <w:r w:rsidR="00E752B5">
        <w:rPr>
          <w:rFonts w:ascii="Arial" w:hAnsi="Arial" w:cs="Arial"/>
          <w:sz w:val="24"/>
          <w:szCs w:val="24"/>
        </w:rPr>
        <w:t xml:space="preserve"> </w:t>
      </w:r>
      <w:r w:rsidR="00FB3418">
        <w:rPr>
          <w:rFonts w:ascii="Arial" w:hAnsi="Arial" w:cs="Arial"/>
          <w:sz w:val="24"/>
          <w:szCs w:val="24"/>
        </w:rPr>
        <w:t xml:space="preserve">2.16 В </w:t>
      </w:r>
      <w:r w:rsidR="00EB7F0A" w:rsidRPr="00EB7F0A">
        <w:rPr>
          <w:rFonts w:ascii="Arial" w:eastAsia="Times New Roman" w:hAnsi="Arial" w:cs="Arial"/>
          <w:color w:val="000000"/>
          <w:sz w:val="24"/>
          <w:szCs w:val="24"/>
        </w:rPr>
        <w:t xml:space="preserve">случае создания </w:t>
      </w:r>
      <w:r w:rsidR="00EB7F0A" w:rsidRPr="004F0E75">
        <w:rPr>
          <w:rFonts w:ascii="Arial" w:eastAsia="Times New Roman" w:hAnsi="Arial" w:cs="Arial"/>
          <w:color w:val="000000"/>
          <w:sz w:val="24"/>
          <w:szCs w:val="24"/>
        </w:rPr>
        <w:t>собстве</w:t>
      </w:r>
      <w:r w:rsidR="009850F6" w:rsidRPr="004F0E75">
        <w:rPr>
          <w:rFonts w:ascii="Arial" w:eastAsia="Times New Roman" w:hAnsi="Arial" w:cs="Arial"/>
          <w:color w:val="000000"/>
          <w:sz w:val="24"/>
          <w:szCs w:val="24"/>
        </w:rPr>
        <w:t>нных эталонов для п</w:t>
      </w:r>
      <w:r w:rsidR="00EB7F0A" w:rsidRPr="004F0E75">
        <w:rPr>
          <w:rFonts w:ascii="Arial" w:eastAsia="Times New Roman" w:hAnsi="Arial" w:cs="Arial"/>
          <w:sz w:val="24"/>
          <w:szCs w:val="24"/>
          <w:lang w:eastAsia="ru-RU"/>
        </w:rPr>
        <w:t>роведения</w:t>
      </w:r>
      <w:r w:rsidR="00EB7F0A" w:rsidRPr="00EB7F0A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78360B">
        <w:rPr>
          <w:rFonts w:ascii="Arial" w:eastAsia="Times New Roman" w:hAnsi="Arial" w:cs="Arial"/>
          <w:sz w:val="24"/>
          <w:szCs w:val="24"/>
          <w:lang w:eastAsia="ru-RU"/>
        </w:rPr>
        <w:t>поверки средств измерений</w:t>
      </w:r>
      <w:r w:rsidR="00077FD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78360B" w:rsidRPr="001E767D">
        <w:rPr>
          <w:rFonts w:ascii="Arial" w:eastAsia="Times New Roman" w:hAnsi="Arial" w:cs="Arial"/>
          <w:sz w:val="24"/>
          <w:szCs w:val="24"/>
          <w:lang w:eastAsia="ru-RU"/>
        </w:rPr>
        <w:t>заявленного типа</w:t>
      </w:r>
      <w:r w:rsidR="00077FD8">
        <w:rPr>
          <w:rFonts w:ascii="Arial" w:eastAsia="Times New Roman" w:hAnsi="Arial" w:cs="Arial"/>
          <w:b/>
          <w:bCs/>
          <w:i/>
          <w:iCs/>
          <w:sz w:val="24"/>
          <w:szCs w:val="24"/>
          <w:lang w:eastAsia="ru-RU"/>
        </w:rPr>
        <w:t xml:space="preserve"> </w:t>
      </w:r>
      <w:r w:rsidR="00EB7F0A" w:rsidRPr="00EB7F0A">
        <w:rPr>
          <w:rFonts w:ascii="Arial" w:eastAsia="Times New Roman" w:hAnsi="Arial" w:cs="Arial"/>
          <w:sz w:val="24"/>
          <w:szCs w:val="24"/>
          <w:lang w:eastAsia="ru-RU"/>
        </w:rPr>
        <w:t>в государстве-участнике Соглашения</w:t>
      </w:r>
      <w:r w:rsidR="00CA4B6C">
        <w:rPr>
          <w:rFonts w:ascii="Arial" w:eastAsia="Times New Roman" w:hAnsi="Arial" w:cs="Arial"/>
          <w:sz w:val="24"/>
          <w:szCs w:val="24"/>
          <w:lang w:eastAsia="ru-RU"/>
        </w:rPr>
        <w:t xml:space="preserve">, </w:t>
      </w:r>
      <w:r w:rsidR="00CA4B6C" w:rsidRPr="001E767D">
        <w:rPr>
          <w:rFonts w:ascii="Arial" w:eastAsia="Times New Roman" w:hAnsi="Arial" w:cs="Arial"/>
          <w:sz w:val="24"/>
          <w:szCs w:val="24"/>
          <w:lang w:eastAsia="ru-RU"/>
        </w:rPr>
        <w:t>признавшего результаты периодической (последующей) поверки,</w:t>
      </w:r>
      <w:r w:rsidR="00CA4B6C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EB7F0A" w:rsidRPr="00EB7F0A">
        <w:rPr>
          <w:rFonts w:ascii="Arial" w:eastAsia="Times New Roman" w:hAnsi="Arial" w:cs="Arial"/>
          <w:sz w:val="24"/>
          <w:szCs w:val="24"/>
          <w:lang w:eastAsia="ru-RU"/>
        </w:rPr>
        <w:t>национальный орган этого государства-участника Соглашения вправе отменить решение о п</w:t>
      </w:r>
      <w:r w:rsidR="00EB7F0A" w:rsidRPr="00EB7F0A">
        <w:rPr>
          <w:rFonts w:ascii="Arial" w:eastAsia="Times New Roman" w:hAnsi="Arial" w:cs="Arial"/>
          <w:color w:val="000000"/>
          <w:sz w:val="24"/>
          <w:szCs w:val="24"/>
        </w:rPr>
        <w:t xml:space="preserve">ризнании периодической  (последующей) поверки средств измерений с корректировкой данной информации </w:t>
      </w:r>
      <w:r w:rsidR="00EB7F0A" w:rsidRPr="00EB7F0A">
        <w:rPr>
          <w:rFonts w:ascii="Arial" w:eastAsia="Arial Unicode MS" w:hAnsi="Arial" w:cs="Arial"/>
          <w:sz w:val="24"/>
          <w:szCs w:val="24"/>
        </w:rPr>
        <w:t>в информационном фонде в области обеспечения единства измерений</w:t>
      </w:r>
      <w:r w:rsidR="00EB7F0A" w:rsidRPr="00EB7F0A">
        <w:rPr>
          <w:rFonts w:ascii="Arial" w:eastAsia="Times New Roman" w:hAnsi="Arial" w:cs="Arial"/>
          <w:color w:val="000000"/>
          <w:sz w:val="24"/>
          <w:szCs w:val="24"/>
        </w:rPr>
        <w:t xml:space="preserve"> государства-участника Соглашения, на территории которого ранее было принято решение о признании результатов периодической (последующей) поверки. </w:t>
      </w:r>
    </w:p>
    <w:p w14:paraId="0F92784B" w14:textId="61B9033E" w:rsidR="00EB7F0A" w:rsidRPr="001E767D" w:rsidRDefault="00EB7F0A" w:rsidP="00EB7F0A">
      <w:pPr>
        <w:spacing w:after="0" w:line="360" w:lineRule="auto"/>
        <w:ind w:left="11" w:right="6"/>
        <w:jc w:val="both"/>
        <w:rPr>
          <w:rFonts w:ascii="Arial" w:eastAsia="Times New Roman" w:hAnsi="Arial" w:cs="Arial"/>
          <w:sz w:val="24"/>
          <w:szCs w:val="24"/>
        </w:rPr>
      </w:pPr>
      <w:r w:rsidRPr="00EB7F0A">
        <w:rPr>
          <w:rFonts w:ascii="Arial" w:eastAsia="Times New Roman" w:hAnsi="Arial" w:cs="Arial"/>
          <w:color w:val="000000"/>
          <w:sz w:val="24"/>
          <w:szCs w:val="24"/>
        </w:rPr>
        <w:t xml:space="preserve">      При этом свидетельства о периодической (последующей) поверке средств измерений, выданные в период признания результатов периодической (последующей) поверки средств измерений в государстве-участнике Соглашения, на территории которого была проведена периодическая (последующая) поверка, признаются действующими на территории государства-участника Соглашения, осуществившего признание результатов периодической (последующей) поверки</w:t>
      </w:r>
      <w:r w:rsidRPr="00EB7F0A">
        <w:rPr>
          <w:rFonts w:ascii="Arial" w:eastAsia="Times New Roman" w:hAnsi="Arial" w:cs="Arial"/>
          <w:b/>
          <w:bCs/>
          <w:sz w:val="24"/>
          <w:szCs w:val="24"/>
        </w:rPr>
        <w:t xml:space="preserve">, </w:t>
      </w:r>
      <w:r w:rsidRPr="001E767D">
        <w:rPr>
          <w:rFonts w:ascii="Arial" w:eastAsia="Times New Roman" w:hAnsi="Arial" w:cs="Arial"/>
          <w:sz w:val="24"/>
          <w:szCs w:val="24"/>
        </w:rPr>
        <w:t>до о</w:t>
      </w:r>
      <w:r w:rsidRPr="001E767D">
        <w:rPr>
          <w:rFonts w:ascii="Arial" w:eastAsia="Times New Roman" w:hAnsi="Arial" w:cs="Arial"/>
          <w:spacing w:val="-2"/>
          <w:sz w:val="24"/>
          <w:szCs w:val="24"/>
        </w:rPr>
        <w:t>кончания</w:t>
      </w:r>
      <w:r w:rsidRPr="001E767D">
        <w:rPr>
          <w:rFonts w:ascii="Arial" w:eastAsia="Times New Roman" w:hAnsi="Arial" w:cs="Arial"/>
          <w:spacing w:val="-22"/>
          <w:sz w:val="24"/>
          <w:szCs w:val="24"/>
        </w:rPr>
        <w:t xml:space="preserve"> </w:t>
      </w:r>
      <w:r w:rsidRPr="001E767D">
        <w:rPr>
          <w:rFonts w:ascii="Arial" w:eastAsia="Times New Roman" w:hAnsi="Arial" w:cs="Arial"/>
          <w:spacing w:val="-2"/>
          <w:sz w:val="24"/>
          <w:szCs w:val="24"/>
        </w:rPr>
        <w:t>срока их действия</w:t>
      </w:r>
      <w:r w:rsidR="00E02153" w:rsidRPr="001E767D">
        <w:rPr>
          <w:rFonts w:ascii="Arial" w:eastAsia="Times New Roman" w:hAnsi="Arial" w:cs="Arial"/>
          <w:spacing w:val="-2"/>
          <w:sz w:val="24"/>
          <w:szCs w:val="24"/>
        </w:rPr>
        <w:t xml:space="preserve"> </w:t>
      </w:r>
      <w:r w:rsidRPr="001E767D">
        <w:rPr>
          <w:rFonts w:ascii="Arial" w:hAnsi="Arial" w:cs="Arial"/>
          <w:sz w:val="24"/>
          <w:szCs w:val="24"/>
        </w:rPr>
        <w:t>на территории государства-участника Соглашения</w:t>
      </w:r>
      <w:r w:rsidR="00DB204A" w:rsidRPr="001E767D">
        <w:rPr>
          <w:rFonts w:ascii="Arial" w:hAnsi="Arial" w:cs="Arial"/>
          <w:sz w:val="24"/>
          <w:szCs w:val="24"/>
        </w:rPr>
        <w:t xml:space="preserve">, </w:t>
      </w:r>
      <w:r w:rsidR="00AD6545" w:rsidRPr="001E767D">
        <w:rPr>
          <w:rFonts w:ascii="Arial" w:hAnsi="Arial" w:cs="Arial"/>
          <w:sz w:val="24"/>
          <w:szCs w:val="24"/>
        </w:rPr>
        <w:t>осуществившего признание результатов п</w:t>
      </w:r>
      <w:r w:rsidRPr="001E767D">
        <w:rPr>
          <w:rFonts w:ascii="Arial" w:hAnsi="Arial" w:cs="Arial"/>
          <w:sz w:val="24"/>
          <w:szCs w:val="24"/>
        </w:rPr>
        <w:t>ериодической</w:t>
      </w:r>
      <w:r w:rsidR="00807DFE" w:rsidRPr="001E767D">
        <w:rPr>
          <w:rFonts w:ascii="Arial" w:hAnsi="Arial" w:cs="Arial"/>
          <w:sz w:val="24"/>
          <w:szCs w:val="24"/>
        </w:rPr>
        <w:t xml:space="preserve"> (последующей) поверки.    </w:t>
      </w:r>
      <w:r w:rsidRPr="001E767D">
        <w:rPr>
          <w:rFonts w:ascii="Arial" w:hAnsi="Arial" w:cs="Arial"/>
          <w:sz w:val="24"/>
          <w:szCs w:val="24"/>
        </w:rPr>
        <w:t xml:space="preserve">  </w:t>
      </w:r>
    </w:p>
    <w:p w14:paraId="0DA37052" w14:textId="5F0599CA" w:rsidR="00491AF5" w:rsidRPr="005C1BE0" w:rsidRDefault="00EB7F0A" w:rsidP="00491AF5">
      <w:pPr>
        <w:spacing w:after="0" w:line="360" w:lineRule="auto"/>
        <w:jc w:val="both"/>
        <w:rPr>
          <w:rFonts w:ascii="Arial" w:eastAsia="Arial Unicode MS" w:hAnsi="Arial" w:cs="Arial"/>
          <w:sz w:val="24"/>
          <w:szCs w:val="24"/>
        </w:rPr>
      </w:pPr>
      <w:r w:rsidRPr="001E767D">
        <w:rPr>
          <w:rFonts w:ascii="Arial" w:eastAsia="Arial Unicode MS" w:hAnsi="Arial" w:cs="Arial"/>
          <w:sz w:val="24"/>
          <w:szCs w:val="24"/>
        </w:rPr>
        <w:t xml:space="preserve">       2.1</w:t>
      </w:r>
      <w:r w:rsidR="00FB3418">
        <w:rPr>
          <w:rFonts w:ascii="Arial" w:eastAsia="Arial Unicode MS" w:hAnsi="Arial" w:cs="Arial"/>
          <w:sz w:val="24"/>
          <w:szCs w:val="24"/>
        </w:rPr>
        <w:t xml:space="preserve">7 </w:t>
      </w:r>
      <w:r w:rsidR="008B4B94">
        <w:rPr>
          <w:rFonts w:ascii="Arial" w:eastAsia="Arial Unicode MS" w:hAnsi="Arial" w:cs="Arial"/>
          <w:sz w:val="24"/>
          <w:szCs w:val="24"/>
        </w:rPr>
        <w:t>В с</w:t>
      </w:r>
      <w:r w:rsidR="008151ED" w:rsidRPr="001E767D">
        <w:rPr>
          <w:rFonts w:ascii="Arial" w:eastAsia="Times New Roman" w:hAnsi="Arial" w:cs="Arial"/>
          <w:color w:val="000000"/>
          <w:sz w:val="24"/>
          <w:szCs w:val="24"/>
        </w:rPr>
        <w:t>лу</w:t>
      </w:r>
      <w:r w:rsidR="0074090F">
        <w:rPr>
          <w:rFonts w:ascii="Arial" w:eastAsia="Times New Roman" w:hAnsi="Arial" w:cs="Arial"/>
          <w:color w:val="000000"/>
          <w:sz w:val="24"/>
          <w:szCs w:val="24"/>
        </w:rPr>
        <w:t xml:space="preserve">чае внесения </w:t>
      </w:r>
      <w:r w:rsidR="00FC4C5F" w:rsidRPr="001E767D">
        <w:rPr>
          <w:rFonts w:ascii="Arial" w:eastAsia="Times New Roman" w:hAnsi="Arial" w:cs="Arial"/>
          <w:color w:val="000000"/>
          <w:sz w:val="24"/>
          <w:szCs w:val="24"/>
        </w:rPr>
        <w:t>к</w:t>
      </w:r>
      <w:r w:rsidR="008151ED" w:rsidRPr="001E767D">
        <w:rPr>
          <w:rFonts w:ascii="Arial" w:eastAsia="Times New Roman" w:hAnsi="Arial" w:cs="Arial"/>
          <w:color w:val="000000"/>
          <w:sz w:val="24"/>
          <w:szCs w:val="24"/>
        </w:rPr>
        <w:t>аких либо изменений</w:t>
      </w:r>
      <w:r w:rsidR="00FC4C5F" w:rsidRPr="001E767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4090F">
        <w:rPr>
          <w:rFonts w:ascii="Arial" w:eastAsia="Times New Roman" w:hAnsi="Arial" w:cs="Arial"/>
          <w:color w:val="000000"/>
          <w:sz w:val="24"/>
          <w:szCs w:val="24"/>
        </w:rPr>
        <w:t xml:space="preserve">в </w:t>
      </w:r>
      <w:r w:rsidR="008151ED" w:rsidRPr="001E767D">
        <w:rPr>
          <w:rFonts w:ascii="Arial" w:eastAsia="Times New Roman" w:hAnsi="Arial" w:cs="Arial"/>
          <w:color w:val="000000"/>
          <w:sz w:val="24"/>
          <w:szCs w:val="24"/>
        </w:rPr>
        <w:t>сведе</w:t>
      </w:r>
      <w:r w:rsidR="0074090F">
        <w:rPr>
          <w:rFonts w:ascii="Arial" w:eastAsia="Times New Roman" w:hAnsi="Arial" w:cs="Arial"/>
          <w:color w:val="000000"/>
          <w:sz w:val="24"/>
          <w:szCs w:val="24"/>
        </w:rPr>
        <w:t>ния, п</w:t>
      </w:r>
      <w:r w:rsidR="008151ED" w:rsidRPr="001E767D">
        <w:rPr>
          <w:rFonts w:ascii="Arial" w:eastAsia="Times New Roman" w:hAnsi="Arial" w:cs="Arial"/>
          <w:color w:val="000000"/>
          <w:sz w:val="24"/>
          <w:szCs w:val="24"/>
        </w:rPr>
        <w:t>риведенны</w:t>
      </w:r>
      <w:r w:rsidR="0074090F">
        <w:rPr>
          <w:rFonts w:ascii="Arial" w:eastAsia="Times New Roman" w:hAnsi="Arial" w:cs="Arial"/>
          <w:color w:val="000000"/>
          <w:sz w:val="24"/>
          <w:szCs w:val="24"/>
        </w:rPr>
        <w:t xml:space="preserve">е в </w:t>
      </w:r>
      <w:r w:rsidR="00FE6024" w:rsidRPr="001E767D">
        <w:rPr>
          <w:rFonts w:ascii="Arial" w:eastAsia="Times New Roman" w:hAnsi="Arial" w:cs="Arial"/>
          <w:color w:val="000000"/>
          <w:sz w:val="24"/>
          <w:szCs w:val="24"/>
        </w:rPr>
        <w:t xml:space="preserve"> аттестате аккредитации </w:t>
      </w:r>
      <w:r w:rsidR="0074090F">
        <w:rPr>
          <w:rFonts w:ascii="Arial" w:eastAsia="Times New Roman" w:hAnsi="Arial" w:cs="Arial"/>
          <w:color w:val="000000"/>
          <w:sz w:val="24"/>
          <w:szCs w:val="24"/>
        </w:rPr>
        <w:t>поверочной лаборатории и о</w:t>
      </w:r>
      <w:r w:rsidR="008151ED" w:rsidRPr="001E767D">
        <w:rPr>
          <w:rFonts w:ascii="Arial" w:eastAsia="Times New Roman" w:hAnsi="Arial" w:cs="Arial"/>
          <w:color w:val="000000"/>
          <w:sz w:val="24"/>
          <w:szCs w:val="24"/>
        </w:rPr>
        <w:t>бласти аккредитации поверочной лаборатории, осуществляющей периодическую (последующей) поверку средств измерений, результаты который были признаны в государстве-участнике Соглашения</w:t>
      </w:r>
      <w:r w:rsidR="009850F6">
        <w:rPr>
          <w:rFonts w:ascii="Arial" w:eastAsia="Times New Roman" w:hAnsi="Arial" w:cs="Arial"/>
          <w:color w:val="000000"/>
          <w:sz w:val="24"/>
          <w:szCs w:val="24"/>
        </w:rPr>
        <w:t xml:space="preserve"> (</w:t>
      </w:r>
      <w:r w:rsidR="008B244F">
        <w:rPr>
          <w:rFonts w:ascii="Arial" w:eastAsia="Times New Roman" w:hAnsi="Arial" w:cs="Arial"/>
          <w:color w:val="000000"/>
          <w:sz w:val="24"/>
          <w:szCs w:val="24"/>
        </w:rPr>
        <w:t xml:space="preserve">например, </w:t>
      </w:r>
      <w:r w:rsidR="0074090F">
        <w:rPr>
          <w:rFonts w:ascii="Arial" w:eastAsia="Times New Roman" w:hAnsi="Arial" w:cs="Arial"/>
          <w:color w:val="000000"/>
          <w:sz w:val="24"/>
          <w:szCs w:val="24"/>
        </w:rPr>
        <w:t>и</w:t>
      </w:r>
      <w:r w:rsidR="00FE6024" w:rsidRPr="001E767D">
        <w:rPr>
          <w:rFonts w:ascii="Arial" w:eastAsia="Times New Roman" w:hAnsi="Arial" w:cs="Arial"/>
          <w:color w:val="000000"/>
          <w:sz w:val="24"/>
          <w:szCs w:val="24"/>
        </w:rPr>
        <w:t>зменение наименования аккредитованной поверочной лаборатори</w:t>
      </w:r>
      <w:r w:rsidR="008151ED" w:rsidRPr="001E767D">
        <w:rPr>
          <w:rFonts w:ascii="Arial" w:eastAsia="Times New Roman" w:hAnsi="Arial" w:cs="Arial"/>
          <w:color w:val="000000"/>
          <w:sz w:val="24"/>
          <w:szCs w:val="24"/>
        </w:rPr>
        <w:t>и</w:t>
      </w:r>
      <w:r w:rsidR="00097B74">
        <w:rPr>
          <w:rFonts w:ascii="Arial" w:eastAsia="Times New Roman" w:hAnsi="Arial" w:cs="Arial"/>
          <w:color w:val="000000"/>
          <w:sz w:val="24"/>
          <w:szCs w:val="24"/>
        </w:rPr>
        <w:t xml:space="preserve">, </w:t>
      </w:r>
      <w:r w:rsidR="00097B74" w:rsidRPr="00D961CF">
        <w:rPr>
          <w:rFonts w:ascii="Arial" w:eastAsia="Times New Roman" w:hAnsi="Arial" w:cs="Arial"/>
          <w:b/>
          <w:bCs/>
          <w:color w:val="000000"/>
          <w:sz w:val="24"/>
          <w:szCs w:val="24"/>
        </w:rPr>
        <w:t>изменение номера реестра аккредитованной лаборатории, изменение шифра знака поверки,</w:t>
      </w:r>
      <w:r w:rsidR="00097B74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151ED" w:rsidRPr="001E767D">
        <w:rPr>
          <w:rFonts w:ascii="Arial" w:eastAsia="Times New Roman" w:hAnsi="Arial" w:cs="Arial"/>
          <w:color w:val="000000"/>
          <w:sz w:val="24"/>
          <w:szCs w:val="24"/>
        </w:rPr>
        <w:t>изменение технических возможностей (</w:t>
      </w:r>
      <w:r w:rsidR="00F348A3">
        <w:rPr>
          <w:rFonts w:ascii="Arial" w:eastAsia="Times New Roman" w:hAnsi="Arial" w:cs="Arial"/>
          <w:color w:val="000000"/>
          <w:sz w:val="24"/>
          <w:szCs w:val="24"/>
        </w:rPr>
        <w:t>изменение д</w:t>
      </w:r>
      <w:r w:rsidR="008151ED" w:rsidRPr="001E767D">
        <w:rPr>
          <w:rFonts w:ascii="Arial" w:eastAsia="Times New Roman" w:hAnsi="Arial" w:cs="Arial"/>
          <w:color w:val="000000"/>
          <w:sz w:val="24"/>
          <w:szCs w:val="24"/>
        </w:rPr>
        <w:t>иапазонов измерений</w:t>
      </w:r>
      <w:r w:rsidR="00F348A3">
        <w:rPr>
          <w:rFonts w:ascii="Arial" w:eastAsia="Times New Roman" w:hAnsi="Arial" w:cs="Arial"/>
          <w:color w:val="000000"/>
          <w:sz w:val="24"/>
          <w:szCs w:val="24"/>
        </w:rPr>
        <w:t xml:space="preserve">, изменение </w:t>
      </w:r>
      <w:r w:rsidR="008151ED" w:rsidRPr="001E767D">
        <w:rPr>
          <w:rFonts w:ascii="Arial" w:eastAsia="Times New Roman" w:hAnsi="Arial" w:cs="Arial"/>
          <w:color w:val="000000"/>
          <w:sz w:val="24"/>
          <w:szCs w:val="24"/>
        </w:rPr>
        <w:t>точно</w:t>
      </w:r>
      <w:r w:rsidR="00081E4F" w:rsidRPr="001E767D">
        <w:rPr>
          <w:rFonts w:ascii="Arial" w:eastAsia="Times New Roman" w:hAnsi="Arial" w:cs="Arial"/>
          <w:color w:val="000000"/>
          <w:sz w:val="24"/>
          <w:szCs w:val="24"/>
        </w:rPr>
        <w:t xml:space="preserve">сти измерений) </w:t>
      </w:r>
      <w:r w:rsidR="008151ED" w:rsidRPr="001E767D">
        <w:rPr>
          <w:rFonts w:ascii="Arial" w:eastAsia="Times New Roman" w:hAnsi="Arial" w:cs="Arial"/>
          <w:color w:val="000000"/>
          <w:sz w:val="24"/>
          <w:szCs w:val="24"/>
        </w:rPr>
        <w:t>применяемых в аккредитованной поверочной лаборатории</w:t>
      </w:r>
      <w:r w:rsidR="00F348A3">
        <w:rPr>
          <w:rFonts w:ascii="Arial" w:eastAsia="Times New Roman" w:hAnsi="Arial" w:cs="Arial"/>
          <w:color w:val="000000"/>
          <w:sz w:val="24"/>
          <w:szCs w:val="24"/>
        </w:rPr>
        <w:t xml:space="preserve"> эталонов и др.), з</w:t>
      </w:r>
      <w:r w:rsidR="008151ED" w:rsidRPr="001E767D">
        <w:rPr>
          <w:rFonts w:ascii="Arial" w:eastAsia="Times New Roman" w:hAnsi="Arial" w:cs="Arial"/>
          <w:color w:val="000000"/>
          <w:sz w:val="24"/>
          <w:szCs w:val="24"/>
        </w:rPr>
        <w:t>аявитель обязан информировать национальный орган по метрологии</w:t>
      </w:r>
      <w:r w:rsidR="00081E4F" w:rsidRPr="001E767D">
        <w:rPr>
          <w:rFonts w:ascii="Arial" w:eastAsia="Times New Roman" w:hAnsi="Arial" w:cs="Arial"/>
          <w:color w:val="000000"/>
          <w:sz w:val="24"/>
          <w:szCs w:val="24"/>
        </w:rPr>
        <w:t>, на территории которого были признаны результаты периодической (последующей)</w:t>
      </w:r>
      <w:r w:rsidR="00FE6024" w:rsidRPr="001E767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81E4F" w:rsidRPr="001E767D">
        <w:rPr>
          <w:rFonts w:ascii="Arial" w:eastAsia="Times New Roman" w:hAnsi="Arial" w:cs="Arial"/>
          <w:color w:val="000000"/>
          <w:sz w:val="24"/>
          <w:szCs w:val="24"/>
        </w:rPr>
        <w:t>поверки</w:t>
      </w:r>
      <w:r w:rsidR="00097B74">
        <w:rPr>
          <w:rFonts w:ascii="Arial" w:eastAsia="Times New Roman" w:hAnsi="Arial" w:cs="Arial"/>
          <w:color w:val="000000"/>
          <w:sz w:val="24"/>
          <w:szCs w:val="24"/>
        </w:rPr>
        <w:t>, о п</w:t>
      </w:r>
      <w:r w:rsidR="008151ED" w:rsidRPr="001E767D">
        <w:rPr>
          <w:rFonts w:ascii="Arial" w:eastAsia="Times New Roman" w:hAnsi="Arial" w:cs="Arial"/>
          <w:color w:val="000000"/>
          <w:sz w:val="24"/>
          <w:szCs w:val="24"/>
        </w:rPr>
        <w:t>роведенных и</w:t>
      </w:r>
      <w:r w:rsidR="00081E4F" w:rsidRPr="001E767D">
        <w:rPr>
          <w:rFonts w:ascii="Arial" w:eastAsia="Times New Roman" w:hAnsi="Arial" w:cs="Arial"/>
          <w:color w:val="000000"/>
          <w:sz w:val="24"/>
          <w:szCs w:val="24"/>
        </w:rPr>
        <w:t>зменениях</w:t>
      </w:r>
      <w:r w:rsidR="00A92A2E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="00491AF5" w:rsidRPr="001E767D">
        <w:rPr>
          <w:rFonts w:ascii="Arial" w:eastAsia="Times New Roman" w:hAnsi="Arial" w:cs="Arial"/>
          <w:sz w:val="24"/>
          <w:szCs w:val="24"/>
          <w:lang w:eastAsia="ru-RU"/>
        </w:rPr>
        <w:t xml:space="preserve">    </w:t>
      </w:r>
      <w:r w:rsidR="00491AF5">
        <w:rPr>
          <w:rFonts w:ascii="Arial" w:eastAsia="Times New Roman" w:hAnsi="Arial" w:cs="Arial"/>
          <w:sz w:val="24"/>
          <w:szCs w:val="24"/>
          <w:lang w:eastAsia="ru-RU"/>
        </w:rPr>
        <w:t xml:space="preserve">  </w:t>
      </w:r>
    </w:p>
    <w:p w14:paraId="54E2920A" w14:textId="756D112F" w:rsidR="00491AF5" w:rsidRDefault="00081E4F" w:rsidP="00491AF5">
      <w:pPr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D961C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  </w:t>
      </w:r>
      <w:r w:rsidR="00491AF5" w:rsidRPr="00D961C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     В этом случае з</w:t>
      </w:r>
      <w:r w:rsidR="00491AF5" w:rsidRPr="00D961CF">
        <w:rPr>
          <w:rFonts w:ascii="Arial" w:hAnsi="Arial" w:cs="Arial"/>
          <w:b/>
          <w:bCs/>
          <w:sz w:val="24"/>
          <w:szCs w:val="24"/>
        </w:rPr>
        <w:t>аявитель через национальный орган государства – участника Соглашения, на территории которого заявитель осуществляет выпуск из производства</w:t>
      </w:r>
      <w:r w:rsidR="00F75386">
        <w:rPr>
          <w:rFonts w:ascii="Arial" w:hAnsi="Arial" w:cs="Arial"/>
          <w:b/>
          <w:bCs/>
          <w:sz w:val="24"/>
          <w:szCs w:val="24"/>
        </w:rPr>
        <w:t xml:space="preserve"> средств измерений </w:t>
      </w:r>
      <w:r w:rsidR="00491AF5" w:rsidRPr="00D961CF">
        <w:rPr>
          <w:rFonts w:ascii="Arial" w:hAnsi="Arial" w:cs="Arial"/>
          <w:b/>
          <w:bCs/>
          <w:sz w:val="24"/>
          <w:szCs w:val="24"/>
        </w:rPr>
        <w:t>утвержденного типа, направляет в национальный орган, признавший результаты периодической (последующей) поверки изготавлива</w:t>
      </w:r>
      <w:r w:rsidR="00A92A2E">
        <w:rPr>
          <w:rFonts w:ascii="Arial" w:hAnsi="Arial" w:cs="Arial"/>
          <w:b/>
          <w:bCs/>
          <w:sz w:val="24"/>
          <w:szCs w:val="24"/>
        </w:rPr>
        <w:t xml:space="preserve">емых им </w:t>
      </w:r>
      <w:r w:rsidR="00F75386">
        <w:rPr>
          <w:rFonts w:ascii="Arial" w:hAnsi="Arial" w:cs="Arial"/>
          <w:b/>
          <w:bCs/>
          <w:sz w:val="24"/>
          <w:szCs w:val="24"/>
        </w:rPr>
        <w:t>средств измерений, с</w:t>
      </w:r>
      <w:r w:rsidR="00491AF5" w:rsidRPr="00D961CF">
        <w:rPr>
          <w:rFonts w:ascii="Arial" w:hAnsi="Arial" w:cs="Arial"/>
          <w:b/>
          <w:bCs/>
          <w:sz w:val="24"/>
          <w:szCs w:val="24"/>
        </w:rPr>
        <w:t xml:space="preserve">правку о прослеживаемости </w:t>
      </w:r>
      <w:r w:rsidR="00F75386">
        <w:rPr>
          <w:rFonts w:ascii="Arial" w:hAnsi="Arial" w:cs="Arial"/>
          <w:b/>
          <w:bCs/>
          <w:sz w:val="24"/>
          <w:szCs w:val="24"/>
        </w:rPr>
        <w:t>средств</w:t>
      </w:r>
      <w:r w:rsidR="00557E58">
        <w:rPr>
          <w:rFonts w:ascii="Arial" w:hAnsi="Arial" w:cs="Arial"/>
          <w:b/>
          <w:bCs/>
          <w:sz w:val="24"/>
          <w:szCs w:val="24"/>
        </w:rPr>
        <w:t>а и</w:t>
      </w:r>
      <w:r w:rsidR="00F75386">
        <w:rPr>
          <w:rFonts w:ascii="Arial" w:hAnsi="Arial" w:cs="Arial"/>
          <w:b/>
          <w:bCs/>
          <w:sz w:val="24"/>
          <w:szCs w:val="24"/>
        </w:rPr>
        <w:t xml:space="preserve">змерений к </w:t>
      </w:r>
      <w:r w:rsidR="00491AF5" w:rsidRPr="00D961CF">
        <w:rPr>
          <w:rFonts w:ascii="Arial" w:hAnsi="Arial" w:cs="Arial"/>
          <w:b/>
          <w:bCs/>
          <w:sz w:val="24"/>
          <w:szCs w:val="24"/>
        </w:rPr>
        <w:t xml:space="preserve">национальному эталону согласно приложению Б с прилагаемыми к ней документами. Форма заявки на изменение сведений о поверочной лаборатории, проводящей периодическую (последующую) поверку приведена в приложении В. </w:t>
      </w:r>
    </w:p>
    <w:p w14:paraId="61C767A6" w14:textId="6BB76601" w:rsidR="00C85F81" w:rsidRPr="001922A8" w:rsidRDefault="00C85F81" w:rsidP="00C85F81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b/>
          <w:bCs/>
          <w:lang w:eastAsia="ru-RU"/>
        </w:rPr>
      </w:pPr>
      <w:r w:rsidRPr="001922A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       Представляемые документы должны быть заверены печатью заявителя. Представленные документы не возвращаются.    </w:t>
      </w:r>
      <w:r w:rsidRPr="001922A8">
        <w:rPr>
          <w:rFonts w:ascii="Arial" w:hAnsi="Arial" w:cs="Arial"/>
          <w:b/>
          <w:bCs/>
          <w:sz w:val="24"/>
          <w:szCs w:val="24"/>
        </w:rPr>
        <w:t xml:space="preserve">  </w:t>
      </w:r>
      <w:r w:rsidRPr="001922A8">
        <w:rPr>
          <w:rFonts w:ascii="Arial" w:eastAsia="Times New Roman" w:hAnsi="Arial" w:cs="Arial"/>
          <w:b/>
          <w:bCs/>
          <w:lang w:eastAsia="ru-RU"/>
        </w:rPr>
        <w:t xml:space="preserve"> </w:t>
      </w:r>
    </w:p>
    <w:p w14:paraId="3EF5367F" w14:textId="5100598E" w:rsidR="00EB303F" w:rsidRPr="00D961CF" w:rsidRDefault="00EB303F" w:rsidP="00EB303F">
      <w:pPr>
        <w:suppressAutoHyphens/>
        <w:spacing w:after="0" w:line="360" w:lineRule="auto"/>
        <w:ind w:firstLine="567"/>
        <w:jc w:val="both"/>
        <w:rPr>
          <w:rFonts w:ascii="Arial" w:hAnsi="Arial" w:cs="Arial"/>
          <w:b/>
          <w:bCs/>
          <w:sz w:val="24"/>
          <w:szCs w:val="24"/>
        </w:rPr>
      </w:pPr>
      <w:r w:rsidRPr="00D961CF">
        <w:rPr>
          <w:rFonts w:ascii="Arial" w:hAnsi="Arial" w:cs="Arial"/>
          <w:b/>
          <w:bCs/>
          <w:sz w:val="24"/>
          <w:szCs w:val="24"/>
        </w:rPr>
        <w:t>Национальный орган в срок, не превышающий 30 календарных дней с даты получения заявки от национального органа государства – участника Соглашения, на территории которого заявитель осуществляет выпуск из производства</w:t>
      </w:r>
      <w:r w:rsidR="00F75386">
        <w:rPr>
          <w:rFonts w:ascii="Arial" w:hAnsi="Arial" w:cs="Arial"/>
          <w:b/>
          <w:bCs/>
          <w:sz w:val="24"/>
          <w:szCs w:val="24"/>
        </w:rPr>
        <w:t xml:space="preserve"> средств измерений у</w:t>
      </w:r>
      <w:r w:rsidRPr="00D961CF">
        <w:rPr>
          <w:rFonts w:ascii="Arial" w:hAnsi="Arial" w:cs="Arial"/>
          <w:b/>
          <w:bCs/>
          <w:sz w:val="24"/>
          <w:szCs w:val="24"/>
        </w:rPr>
        <w:t>твержденного типа, принимает решение о внесении изменений</w:t>
      </w:r>
      <w:r w:rsidR="00BA486A" w:rsidRPr="00D961CF">
        <w:rPr>
          <w:rFonts w:ascii="Arial" w:hAnsi="Arial" w:cs="Arial"/>
          <w:b/>
          <w:bCs/>
          <w:sz w:val="24"/>
          <w:szCs w:val="24"/>
        </w:rPr>
        <w:t xml:space="preserve"> в </w:t>
      </w:r>
      <w:r w:rsidRPr="00D961CF">
        <w:rPr>
          <w:rFonts w:ascii="Arial" w:hAnsi="Arial" w:cs="Arial"/>
          <w:b/>
          <w:bCs/>
          <w:sz w:val="24"/>
          <w:szCs w:val="24"/>
        </w:rPr>
        <w:t>сведения о поверочной лаборатории, проводящей</w:t>
      </w:r>
      <w:r w:rsidR="00BA486A" w:rsidRPr="00D961CF">
        <w:rPr>
          <w:rFonts w:ascii="Arial" w:hAnsi="Arial" w:cs="Arial"/>
          <w:b/>
          <w:bCs/>
          <w:sz w:val="24"/>
          <w:szCs w:val="24"/>
        </w:rPr>
        <w:t xml:space="preserve"> периодическую (последующую) поверку</w:t>
      </w:r>
      <w:r w:rsidR="00F75386">
        <w:rPr>
          <w:rFonts w:ascii="Arial" w:hAnsi="Arial" w:cs="Arial"/>
          <w:b/>
          <w:bCs/>
          <w:sz w:val="24"/>
          <w:szCs w:val="24"/>
        </w:rPr>
        <w:t xml:space="preserve">, </w:t>
      </w:r>
      <w:r w:rsidRPr="00D961CF">
        <w:rPr>
          <w:rFonts w:ascii="Arial" w:hAnsi="Arial" w:cs="Arial"/>
          <w:b/>
          <w:bCs/>
          <w:sz w:val="24"/>
          <w:szCs w:val="24"/>
        </w:rPr>
        <w:t>размещает сведения в информационном фонде в области обеспечения единства измерений и направляет соответствующее уведомление</w:t>
      </w:r>
      <w:r w:rsidR="00BA486A" w:rsidRPr="00D961CF">
        <w:rPr>
          <w:rFonts w:ascii="Arial" w:hAnsi="Arial" w:cs="Arial"/>
          <w:b/>
          <w:bCs/>
          <w:sz w:val="24"/>
          <w:szCs w:val="24"/>
        </w:rPr>
        <w:t xml:space="preserve"> </w:t>
      </w:r>
      <w:r w:rsidRPr="00D961CF">
        <w:rPr>
          <w:rFonts w:ascii="Arial" w:hAnsi="Arial" w:cs="Arial"/>
          <w:b/>
          <w:bCs/>
          <w:sz w:val="24"/>
          <w:szCs w:val="24"/>
        </w:rPr>
        <w:t>заявителю.</w:t>
      </w:r>
    </w:p>
    <w:p w14:paraId="60388C6A" w14:textId="21177136" w:rsidR="00EB303F" w:rsidRPr="00D961CF" w:rsidRDefault="00EB303F" w:rsidP="00EB303F">
      <w:pPr>
        <w:suppressAutoHyphens/>
        <w:spacing w:after="0" w:line="360" w:lineRule="auto"/>
        <w:ind w:firstLine="567"/>
        <w:jc w:val="both"/>
        <w:rPr>
          <w:rFonts w:ascii="Arial" w:hAnsi="Arial" w:cs="Arial"/>
          <w:b/>
          <w:bCs/>
          <w:sz w:val="24"/>
          <w:szCs w:val="24"/>
        </w:rPr>
      </w:pPr>
      <w:r w:rsidRPr="00D961CF">
        <w:rPr>
          <w:rFonts w:ascii="Arial" w:hAnsi="Arial" w:cs="Arial"/>
          <w:b/>
          <w:bCs/>
          <w:sz w:val="24"/>
          <w:szCs w:val="24"/>
        </w:rPr>
        <w:t>Взимание платы, связанной с процедурой</w:t>
      </w:r>
      <w:r w:rsidR="00491AF5" w:rsidRPr="00D961CF">
        <w:rPr>
          <w:rFonts w:ascii="Arial" w:hAnsi="Arial" w:cs="Arial"/>
          <w:b/>
          <w:bCs/>
          <w:sz w:val="24"/>
          <w:szCs w:val="24"/>
        </w:rPr>
        <w:t xml:space="preserve"> </w:t>
      </w:r>
      <w:r w:rsidRPr="00D961CF">
        <w:rPr>
          <w:rFonts w:ascii="Arial" w:hAnsi="Arial" w:cs="Arial"/>
          <w:b/>
          <w:bCs/>
          <w:sz w:val="24"/>
          <w:szCs w:val="24"/>
        </w:rPr>
        <w:t xml:space="preserve">изменения сведений о поверочной лаборатории, проводящей </w:t>
      </w:r>
      <w:r w:rsidR="00BA486A" w:rsidRPr="00D961CF">
        <w:rPr>
          <w:rFonts w:ascii="Arial" w:hAnsi="Arial" w:cs="Arial"/>
          <w:b/>
          <w:bCs/>
          <w:sz w:val="24"/>
          <w:szCs w:val="24"/>
        </w:rPr>
        <w:t xml:space="preserve">периодическую (последующую) поверку, не предусмотрено.  </w:t>
      </w:r>
    </w:p>
    <w:p w14:paraId="0E9A1392" w14:textId="4AE9E2CE" w:rsidR="00097B74" w:rsidRPr="004F0E75" w:rsidRDefault="00097B74" w:rsidP="00097B74">
      <w:pPr>
        <w:spacing w:after="0" w:line="360" w:lineRule="auto"/>
        <w:ind w:left="11" w:right="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2.1</w:t>
      </w:r>
      <w:r w:rsidR="00FB3418">
        <w:rPr>
          <w:rFonts w:ascii="Arial" w:hAnsi="Arial" w:cs="Arial"/>
          <w:sz w:val="24"/>
          <w:szCs w:val="24"/>
        </w:rPr>
        <w:t>8 В о</w:t>
      </w:r>
      <w:r w:rsidRPr="004F0E75">
        <w:rPr>
          <w:rFonts w:ascii="Arial" w:hAnsi="Arial" w:cs="Arial"/>
          <w:sz w:val="24"/>
          <w:szCs w:val="24"/>
        </w:rPr>
        <w:t>боснованных случаях (например, в с</w:t>
      </w:r>
      <w:r w:rsidRPr="004F0E75">
        <w:rPr>
          <w:rFonts w:ascii="Arial" w:eastAsia="Times New Roman" w:hAnsi="Arial" w:cs="Arial"/>
          <w:sz w:val="24"/>
          <w:szCs w:val="24"/>
          <w:lang w:eastAsia="ru-RU"/>
        </w:rPr>
        <w:t xml:space="preserve">лучае установления факта утраты поверочной лабораторией аккредитации на право проведения поверки </w:t>
      </w:r>
      <w:r w:rsidR="00B82FFD">
        <w:rPr>
          <w:rFonts w:ascii="Arial" w:eastAsia="Times New Roman" w:hAnsi="Arial" w:cs="Arial"/>
          <w:sz w:val="24"/>
          <w:szCs w:val="24"/>
          <w:lang w:eastAsia="ru-RU"/>
        </w:rPr>
        <w:t xml:space="preserve">средств измерений </w:t>
      </w:r>
      <w:r w:rsidRPr="004F0E75">
        <w:rPr>
          <w:rFonts w:ascii="Arial" w:eastAsia="Times New Roman" w:hAnsi="Arial" w:cs="Arial"/>
          <w:sz w:val="24"/>
          <w:szCs w:val="24"/>
          <w:lang w:eastAsia="ru-RU"/>
        </w:rPr>
        <w:t>заявленного типа</w:t>
      </w:r>
      <w:r w:rsidR="00B82FFD">
        <w:rPr>
          <w:rFonts w:ascii="Arial" w:eastAsia="Times New Roman" w:hAnsi="Arial" w:cs="Arial"/>
          <w:sz w:val="24"/>
          <w:szCs w:val="24"/>
          <w:lang w:eastAsia="ru-RU"/>
        </w:rPr>
        <w:t>, н</w:t>
      </w:r>
      <w:r w:rsidRPr="004F0E75">
        <w:rPr>
          <w:rFonts w:ascii="Arial" w:eastAsia="Times New Roman" w:hAnsi="Arial" w:cs="Arial"/>
          <w:sz w:val="24"/>
          <w:szCs w:val="24"/>
          <w:lang w:eastAsia="ru-RU"/>
        </w:rPr>
        <w:t>еобеспечения поверочной лабораторией метрологической прослеживаемости измерений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, </w:t>
      </w:r>
      <w:r w:rsidRPr="001E767D">
        <w:rPr>
          <w:rFonts w:ascii="Arial" w:eastAsia="Times New Roman" w:hAnsi="Arial" w:cs="Arial"/>
          <w:color w:val="000000"/>
          <w:sz w:val="24"/>
          <w:szCs w:val="24"/>
        </w:rPr>
        <w:t>исключени</w:t>
      </w:r>
      <w:r w:rsidR="00E1762C">
        <w:rPr>
          <w:rFonts w:ascii="Arial" w:eastAsia="Times New Roman" w:hAnsi="Arial" w:cs="Arial"/>
          <w:color w:val="000000"/>
          <w:sz w:val="24"/>
          <w:szCs w:val="24"/>
        </w:rPr>
        <w:t xml:space="preserve">я </w:t>
      </w:r>
      <w:r w:rsidRPr="001E767D">
        <w:rPr>
          <w:rFonts w:ascii="Arial" w:eastAsia="Times New Roman" w:hAnsi="Arial" w:cs="Arial"/>
          <w:color w:val="000000"/>
          <w:sz w:val="24"/>
          <w:szCs w:val="24"/>
        </w:rPr>
        <w:t>заявленной номенклатуры средств</w:t>
      </w:r>
      <w:r w:rsidRPr="0081210F"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</w:rPr>
        <w:t xml:space="preserve"> </w:t>
      </w:r>
      <w:r w:rsidRPr="001E767D">
        <w:rPr>
          <w:rFonts w:ascii="Arial" w:eastAsia="Times New Roman" w:hAnsi="Arial" w:cs="Arial"/>
          <w:color w:val="000000"/>
          <w:sz w:val="24"/>
          <w:szCs w:val="24"/>
        </w:rPr>
        <w:t>измерений из области аккредитации поверочной лаборатории</w:t>
      </w:r>
      <w:r w:rsidR="001D2DE0">
        <w:rPr>
          <w:rFonts w:ascii="Arial" w:eastAsia="Times New Roman" w:hAnsi="Arial" w:cs="Arial"/>
          <w:color w:val="000000"/>
          <w:sz w:val="24"/>
          <w:szCs w:val="24"/>
        </w:rPr>
        <w:t>, и</w:t>
      </w:r>
      <w:r w:rsidR="001D2DE0" w:rsidRPr="001E767D">
        <w:rPr>
          <w:rFonts w:ascii="Arial" w:eastAsia="Times New Roman" w:hAnsi="Arial" w:cs="Arial"/>
          <w:color w:val="000000"/>
          <w:sz w:val="24"/>
          <w:szCs w:val="24"/>
        </w:rPr>
        <w:t>зменени</w:t>
      </w:r>
      <w:r w:rsidR="00E1762C">
        <w:rPr>
          <w:rFonts w:ascii="Arial" w:eastAsia="Times New Roman" w:hAnsi="Arial" w:cs="Arial"/>
          <w:color w:val="000000"/>
          <w:sz w:val="24"/>
          <w:szCs w:val="24"/>
        </w:rPr>
        <w:t>я</w:t>
      </w:r>
      <w:r w:rsidR="001D2DE0" w:rsidRPr="001E767D">
        <w:rPr>
          <w:rFonts w:ascii="Arial" w:eastAsia="Times New Roman" w:hAnsi="Arial" w:cs="Arial"/>
          <w:color w:val="000000"/>
          <w:sz w:val="24"/>
          <w:szCs w:val="24"/>
        </w:rPr>
        <w:t xml:space="preserve"> технических возможностей (изменение диапазонов измерений, изменение точности измерений) применяемых в аккредитованной поверочной лаборатории</w:t>
      </w:r>
      <w:r w:rsidR="00E40286">
        <w:rPr>
          <w:rFonts w:ascii="Arial" w:eastAsia="Times New Roman" w:hAnsi="Arial" w:cs="Arial"/>
          <w:color w:val="000000"/>
          <w:sz w:val="24"/>
          <w:szCs w:val="24"/>
        </w:rPr>
        <w:t xml:space="preserve"> эталонов, </w:t>
      </w:r>
      <w:r w:rsidR="00E1762C" w:rsidRPr="009D0CC9">
        <w:rPr>
          <w:rFonts w:ascii="Arial" w:eastAsia="Times New Roman" w:hAnsi="Arial" w:cs="Arial"/>
          <w:b/>
          <w:bCs/>
          <w:color w:val="000000"/>
          <w:sz w:val="24"/>
          <w:szCs w:val="24"/>
        </w:rPr>
        <w:t>выхода из строя эталонов</w:t>
      </w:r>
      <w:r w:rsidR="00F348A3">
        <w:rPr>
          <w:rFonts w:ascii="Arial" w:eastAsia="Times New Roman" w:hAnsi="Arial" w:cs="Arial"/>
          <w:b/>
          <w:bCs/>
          <w:color w:val="000000"/>
          <w:sz w:val="24"/>
          <w:szCs w:val="24"/>
        </w:rPr>
        <w:t>, применяемых в аккредитованной поверочной лаборатории для проведения п</w:t>
      </w:r>
      <w:r w:rsidR="00F75386">
        <w:rPr>
          <w:rFonts w:ascii="Arial" w:eastAsia="Times New Roman" w:hAnsi="Arial" w:cs="Arial"/>
          <w:b/>
          <w:bCs/>
          <w:color w:val="000000"/>
          <w:sz w:val="24"/>
          <w:szCs w:val="24"/>
        </w:rPr>
        <w:t>оверки средств</w:t>
      </w:r>
      <w:r w:rsidR="00F141E7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  <w:r w:rsidR="00F75386">
        <w:rPr>
          <w:rFonts w:ascii="Arial" w:eastAsia="Times New Roman" w:hAnsi="Arial" w:cs="Arial"/>
          <w:b/>
          <w:bCs/>
          <w:color w:val="000000"/>
          <w:sz w:val="24"/>
          <w:szCs w:val="24"/>
        </w:rPr>
        <w:t>измерений з</w:t>
      </w:r>
      <w:r w:rsidR="00F348A3">
        <w:rPr>
          <w:rFonts w:ascii="Arial" w:eastAsia="Times New Roman" w:hAnsi="Arial" w:cs="Arial"/>
          <w:b/>
          <w:bCs/>
          <w:color w:val="000000"/>
          <w:sz w:val="24"/>
          <w:szCs w:val="24"/>
        </w:rPr>
        <w:t>аявленного типа</w:t>
      </w:r>
      <w:r w:rsidR="00FB3418">
        <w:rPr>
          <w:rFonts w:ascii="Arial" w:eastAsia="Times New Roman" w:hAnsi="Arial" w:cs="Arial"/>
          <w:b/>
          <w:bCs/>
          <w:color w:val="000000"/>
          <w:sz w:val="24"/>
          <w:szCs w:val="24"/>
        </w:rPr>
        <w:t>, и др.)</w:t>
      </w:r>
      <w:r w:rsidR="00F75386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  <w:r w:rsidRPr="004F0E75">
        <w:rPr>
          <w:rFonts w:ascii="Arial" w:eastAsia="Times New Roman" w:hAnsi="Arial" w:cs="Arial"/>
          <w:sz w:val="24"/>
          <w:szCs w:val="24"/>
          <w:lang w:eastAsia="ru-RU"/>
        </w:rPr>
        <w:t xml:space="preserve">национальный орган, признавший результаты периодической (последующей) поверки средств измерений, вправе </w:t>
      </w:r>
      <w:r w:rsidRPr="004F0E75">
        <w:rPr>
          <w:rFonts w:ascii="Arial" w:hAnsi="Arial" w:cs="Arial"/>
          <w:sz w:val="24"/>
          <w:szCs w:val="24"/>
        </w:rPr>
        <w:t xml:space="preserve">принять решение об отмене решения о признании результатов периодической (последующей) поверки средств измерений. </w:t>
      </w:r>
    </w:p>
    <w:p w14:paraId="47ED7585" w14:textId="77777777" w:rsidR="00097B74" w:rsidRPr="004F0E75" w:rsidRDefault="00097B74" w:rsidP="00097B74">
      <w:pPr>
        <w:spacing w:after="0" w:line="360" w:lineRule="auto"/>
        <w:ind w:left="11" w:right="6"/>
        <w:jc w:val="both"/>
        <w:rPr>
          <w:rFonts w:ascii="Arial" w:hAnsi="Arial" w:cs="Arial"/>
          <w:sz w:val="24"/>
          <w:szCs w:val="24"/>
        </w:rPr>
      </w:pPr>
      <w:r w:rsidRPr="00BC0DF3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Pr="004F0E75">
        <w:rPr>
          <w:rFonts w:ascii="Arial" w:hAnsi="Arial" w:cs="Arial"/>
          <w:sz w:val="24"/>
          <w:szCs w:val="24"/>
        </w:rPr>
        <w:t xml:space="preserve">В этом случае национальный орган направляет соответствующее уведомление заявителю с указанием причины отмены решения о признании. </w:t>
      </w:r>
    </w:p>
    <w:p w14:paraId="7BC252F8" w14:textId="77777777" w:rsidR="00097B74" w:rsidRPr="004F0E75" w:rsidRDefault="00097B74" w:rsidP="00097B74">
      <w:pPr>
        <w:spacing w:after="0" w:line="360" w:lineRule="auto"/>
        <w:ind w:left="11" w:right="6"/>
        <w:jc w:val="both"/>
        <w:rPr>
          <w:rFonts w:ascii="Arial" w:hAnsi="Arial" w:cs="Arial"/>
          <w:sz w:val="24"/>
          <w:szCs w:val="24"/>
        </w:rPr>
      </w:pPr>
      <w:r w:rsidRPr="004F0E75">
        <w:rPr>
          <w:rFonts w:ascii="Arial" w:eastAsia="Times New Roman" w:hAnsi="Arial" w:cs="Arial"/>
          <w:sz w:val="24"/>
          <w:szCs w:val="24"/>
          <w:lang w:eastAsia="ru-RU"/>
        </w:rPr>
        <w:t xml:space="preserve">      Решение об отмене признания периодической (последующей) поверки размещается в информационном фонде в области обеспечения единства измерений государства-участника Соглашения, на территории которого ранее было принято решение о признании результатов периодической (последующей) поверки. </w:t>
      </w:r>
      <w:r w:rsidRPr="004F0E75">
        <w:rPr>
          <w:rFonts w:ascii="Arial" w:hAnsi="Arial" w:cs="Arial"/>
          <w:sz w:val="24"/>
          <w:szCs w:val="24"/>
        </w:rPr>
        <w:t xml:space="preserve">     </w:t>
      </w:r>
    </w:p>
    <w:p w14:paraId="0AE78035" w14:textId="4C0DCA53" w:rsidR="00EB303F" w:rsidRDefault="00EB303F" w:rsidP="00EB7F0A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4817AB77" w14:textId="293031A3" w:rsidR="00491AF5" w:rsidRDefault="00491AF5" w:rsidP="00EB7F0A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38ED0E36" w14:textId="7946F8D8" w:rsidR="00F41AFE" w:rsidRDefault="00F41AFE" w:rsidP="00EB7F0A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32C55E65" w14:textId="77777777" w:rsidR="00F41AFE" w:rsidRDefault="00F41AFE" w:rsidP="00EB7F0A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75360EB6" w14:textId="77777777" w:rsidR="008B4B94" w:rsidRDefault="008B4B94" w:rsidP="00EB7F0A">
      <w:pPr>
        <w:spacing w:after="0" w:line="360" w:lineRule="auto"/>
        <w:jc w:val="both"/>
        <w:rPr>
          <w:rFonts w:ascii="Arial" w:eastAsia="Arial Unicode MS" w:hAnsi="Arial" w:cs="Arial"/>
          <w:sz w:val="24"/>
          <w:szCs w:val="24"/>
        </w:rPr>
      </w:pPr>
    </w:p>
    <w:p w14:paraId="452D34E6" w14:textId="77777777" w:rsidR="008E1FAD" w:rsidRPr="00D45672" w:rsidRDefault="008E1FAD" w:rsidP="000F2AA7">
      <w:pPr>
        <w:keepNext/>
        <w:spacing w:after="0"/>
        <w:jc w:val="center"/>
        <w:rPr>
          <w:rFonts w:ascii="Arial" w:hAnsi="Arial" w:cs="Arial"/>
          <w:b/>
          <w:bCs/>
          <w:sz w:val="24"/>
          <w:szCs w:val="20"/>
          <w:lang w:eastAsia="ru-RU"/>
        </w:rPr>
      </w:pPr>
      <w:bookmarkStart w:id="13" w:name="OLE_LINK10"/>
      <w:bookmarkStart w:id="14" w:name="OLE_LINK11"/>
      <w:bookmarkEnd w:id="8"/>
      <w:r w:rsidRPr="00D45672">
        <w:rPr>
          <w:rFonts w:ascii="Arial" w:hAnsi="Arial" w:cs="Arial"/>
          <w:b/>
          <w:bCs/>
          <w:sz w:val="24"/>
          <w:szCs w:val="20"/>
          <w:lang w:eastAsia="ru-RU"/>
        </w:rPr>
        <w:t>Приложение А</w:t>
      </w:r>
    </w:p>
    <w:p w14:paraId="725325F5" w14:textId="77777777" w:rsidR="008E1FAD" w:rsidRPr="00D45672" w:rsidRDefault="008E1FAD" w:rsidP="000F2AA7">
      <w:pPr>
        <w:keepNext/>
        <w:spacing w:after="0"/>
        <w:jc w:val="center"/>
        <w:rPr>
          <w:rFonts w:ascii="Arial" w:hAnsi="Arial" w:cs="Arial"/>
          <w:b/>
          <w:bCs/>
          <w:sz w:val="24"/>
          <w:szCs w:val="20"/>
          <w:lang w:eastAsia="ru-RU"/>
        </w:rPr>
      </w:pPr>
      <w:r w:rsidRPr="00D45672">
        <w:rPr>
          <w:rFonts w:ascii="Arial" w:hAnsi="Arial" w:cs="Arial"/>
          <w:b/>
          <w:bCs/>
          <w:sz w:val="24"/>
          <w:szCs w:val="20"/>
          <w:lang w:eastAsia="ru-RU"/>
        </w:rPr>
        <w:t>(обязательное)</w:t>
      </w:r>
    </w:p>
    <w:p w14:paraId="0D4BC2D4" w14:textId="77777777" w:rsidR="004715B2" w:rsidRPr="004715B2" w:rsidRDefault="004715B2" w:rsidP="004715B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E7DF018" w14:textId="777EFD76" w:rsidR="004715B2" w:rsidRPr="004715B2" w:rsidRDefault="004715B2" w:rsidP="004715B2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>Ф</w:t>
      </w:r>
      <w:r w:rsidRPr="004715B2">
        <w:rPr>
          <w:rFonts w:ascii="Arial" w:hAnsi="Arial" w:cs="Arial"/>
          <w:b/>
          <w:bCs/>
          <w:sz w:val="24"/>
          <w:szCs w:val="24"/>
        </w:rPr>
        <w:t>орма заявки на признание результатов периодической (последующей)</w:t>
      </w:r>
      <w:r w:rsidRPr="004715B2">
        <w:rPr>
          <w:rFonts w:ascii="Arial" w:hAnsi="Arial" w:cs="Arial"/>
          <w:b/>
          <w:bCs/>
          <w:sz w:val="24"/>
          <w:szCs w:val="24"/>
        </w:rPr>
        <w:br/>
        <w:t>поверки средств</w:t>
      </w:r>
      <w:r w:rsidR="00286C5C">
        <w:rPr>
          <w:rFonts w:ascii="Arial" w:hAnsi="Arial" w:cs="Arial"/>
          <w:b/>
          <w:bCs/>
          <w:sz w:val="24"/>
          <w:szCs w:val="24"/>
        </w:rPr>
        <w:t xml:space="preserve"> </w:t>
      </w:r>
      <w:r w:rsidRPr="004715B2">
        <w:rPr>
          <w:rFonts w:ascii="Arial" w:hAnsi="Arial" w:cs="Arial"/>
          <w:b/>
          <w:bCs/>
          <w:sz w:val="24"/>
          <w:szCs w:val="24"/>
        </w:rPr>
        <w:t>измерений</w:t>
      </w:r>
    </w:p>
    <w:bookmarkEnd w:id="13"/>
    <w:bookmarkEnd w:id="14"/>
    <w:p w14:paraId="2A5AA4E1" w14:textId="02C75CB1" w:rsidR="008E1FAD" w:rsidRPr="004715B2" w:rsidRDefault="008E1FAD" w:rsidP="000F2AA7">
      <w:pPr>
        <w:spacing w:after="0"/>
        <w:jc w:val="center"/>
        <w:rPr>
          <w:rFonts w:ascii="Arial" w:hAnsi="Arial" w:cs="Arial"/>
          <w:sz w:val="24"/>
          <w:szCs w:val="24"/>
          <w:lang w:eastAsia="ru-RU"/>
        </w:rPr>
      </w:pPr>
    </w:p>
    <w:p w14:paraId="353B9106" w14:textId="77777777" w:rsidR="004715B2" w:rsidRPr="00D45672" w:rsidRDefault="004715B2" w:rsidP="000F2AA7">
      <w:pPr>
        <w:spacing w:after="0"/>
        <w:jc w:val="center"/>
        <w:rPr>
          <w:rFonts w:ascii="Arial" w:hAnsi="Arial" w:cs="Arial"/>
          <w:sz w:val="20"/>
          <w:szCs w:val="20"/>
          <w:lang w:eastAsia="ru-RU"/>
        </w:rPr>
      </w:pPr>
    </w:p>
    <w:p w14:paraId="72741B02" w14:textId="77777777" w:rsidR="008E1FAD" w:rsidRPr="00D45672" w:rsidRDefault="008E1FAD" w:rsidP="000F2AA7">
      <w:pPr>
        <w:spacing w:after="0"/>
        <w:jc w:val="center"/>
        <w:rPr>
          <w:rFonts w:ascii="Arial" w:hAnsi="Arial" w:cs="Arial"/>
          <w:szCs w:val="18"/>
          <w:lang w:eastAsia="ru-RU"/>
        </w:rPr>
      </w:pPr>
      <w:r w:rsidRPr="00D45672">
        <w:rPr>
          <w:rFonts w:ascii="Arial" w:hAnsi="Arial" w:cs="Arial"/>
          <w:szCs w:val="18"/>
          <w:lang w:eastAsia="ru-RU"/>
        </w:rPr>
        <w:t>Бланк письма заявителя</w:t>
      </w:r>
    </w:p>
    <w:p w14:paraId="6B3D22AC" w14:textId="77777777" w:rsidR="008E1FAD" w:rsidRPr="00D45672" w:rsidRDefault="008E1FAD" w:rsidP="000F2AA7">
      <w:pPr>
        <w:spacing w:after="0"/>
        <w:jc w:val="center"/>
        <w:rPr>
          <w:rFonts w:ascii="Arial" w:hAnsi="Arial" w:cs="Arial"/>
          <w:szCs w:val="18"/>
          <w:lang w:eastAsia="ru-RU"/>
        </w:rPr>
      </w:pPr>
      <w:r w:rsidRPr="00D45672">
        <w:rPr>
          <w:rFonts w:ascii="Arial" w:hAnsi="Arial" w:cs="Arial"/>
          <w:szCs w:val="18"/>
          <w:lang w:eastAsia="ru-RU"/>
        </w:rPr>
        <w:t>(исх. № заявки, дата)</w:t>
      </w:r>
    </w:p>
    <w:p w14:paraId="2367FF92" w14:textId="77777777" w:rsidR="002D33DE" w:rsidRPr="00D45672" w:rsidRDefault="002D33DE" w:rsidP="002D33DE">
      <w:pPr>
        <w:spacing w:after="0"/>
        <w:jc w:val="right"/>
        <w:rPr>
          <w:rFonts w:ascii="Arial" w:hAnsi="Arial" w:cs="Arial"/>
          <w:szCs w:val="18"/>
          <w:lang w:eastAsia="ru-RU"/>
        </w:rPr>
      </w:pPr>
      <w:r w:rsidRPr="00D45672">
        <w:rPr>
          <w:rFonts w:ascii="Arial" w:hAnsi="Arial" w:cs="Arial"/>
          <w:szCs w:val="18"/>
          <w:lang w:eastAsia="ru-RU"/>
        </w:rPr>
        <w:t>___________________________</w:t>
      </w:r>
    </w:p>
    <w:p w14:paraId="67C44AD8" w14:textId="77777777" w:rsidR="002D33DE" w:rsidRPr="00D45672" w:rsidRDefault="002D33DE" w:rsidP="002D33DE">
      <w:pPr>
        <w:spacing w:after="0"/>
        <w:jc w:val="right"/>
        <w:rPr>
          <w:rFonts w:ascii="Arial" w:hAnsi="Arial" w:cs="Arial"/>
          <w:szCs w:val="18"/>
          <w:vertAlign w:val="superscript"/>
          <w:lang w:eastAsia="ru-RU"/>
        </w:rPr>
      </w:pPr>
      <w:r w:rsidRPr="00D45672">
        <w:rPr>
          <w:rFonts w:ascii="Arial" w:hAnsi="Arial" w:cs="Arial"/>
          <w:szCs w:val="18"/>
          <w:vertAlign w:val="superscript"/>
          <w:lang w:eastAsia="ru-RU"/>
        </w:rPr>
        <w:t>наименование национального органа  </w:t>
      </w:r>
      <w:r w:rsidRPr="00D45672">
        <w:rPr>
          <w:rFonts w:ascii="Arial" w:hAnsi="Arial" w:cs="Arial"/>
          <w:szCs w:val="18"/>
          <w:vertAlign w:val="superscript"/>
          <w:lang w:val="en-US" w:eastAsia="ru-RU"/>
        </w:rPr>
        <w:t>   </w:t>
      </w:r>
      <w:r w:rsidRPr="00D45672">
        <w:rPr>
          <w:rFonts w:ascii="Arial" w:hAnsi="Arial" w:cs="Arial"/>
          <w:szCs w:val="18"/>
          <w:vertAlign w:val="superscript"/>
          <w:lang w:eastAsia="ru-RU"/>
        </w:rPr>
        <w:t> </w:t>
      </w:r>
      <w:r w:rsidRPr="00D45672">
        <w:rPr>
          <w:rFonts w:ascii="Arial" w:hAnsi="Arial" w:cs="Arial"/>
          <w:szCs w:val="18"/>
          <w:vertAlign w:val="superscript"/>
          <w:lang w:val="en-US" w:eastAsia="ru-RU"/>
        </w:rPr>
        <w:t> </w:t>
      </w:r>
      <w:r w:rsidRPr="00D45672">
        <w:rPr>
          <w:rFonts w:ascii="Arial" w:hAnsi="Arial" w:cs="Arial"/>
          <w:szCs w:val="18"/>
          <w:vertAlign w:val="superscript"/>
          <w:lang w:eastAsia="ru-RU"/>
        </w:rPr>
        <w:t>  </w:t>
      </w:r>
    </w:p>
    <w:p w14:paraId="70783342" w14:textId="77777777" w:rsidR="002D33DE" w:rsidRPr="00D45672" w:rsidRDefault="002D33DE" w:rsidP="002D33DE">
      <w:pPr>
        <w:spacing w:after="0"/>
        <w:jc w:val="right"/>
        <w:rPr>
          <w:rFonts w:ascii="Arial" w:hAnsi="Arial" w:cs="Arial"/>
          <w:szCs w:val="18"/>
          <w:lang w:eastAsia="ru-RU"/>
        </w:rPr>
      </w:pPr>
      <w:r w:rsidRPr="00D45672">
        <w:rPr>
          <w:rFonts w:ascii="Arial" w:hAnsi="Arial" w:cs="Arial"/>
          <w:szCs w:val="18"/>
          <w:lang w:eastAsia="ru-RU"/>
        </w:rPr>
        <w:t>___________________________</w:t>
      </w:r>
    </w:p>
    <w:p w14:paraId="4E534F4E" w14:textId="77777777" w:rsidR="002D33DE" w:rsidRPr="00D45672" w:rsidRDefault="002D33DE" w:rsidP="002D33DE">
      <w:pPr>
        <w:spacing w:after="0"/>
        <w:jc w:val="right"/>
        <w:rPr>
          <w:rFonts w:ascii="Arial" w:hAnsi="Arial" w:cs="Arial"/>
          <w:szCs w:val="18"/>
          <w:vertAlign w:val="superscript"/>
          <w:lang w:eastAsia="ru-RU"/>
        </w:rPr>
      </w:pPr>
      <w:r w:rsidRPr="00D45672">
        <w:rPr>
          <w:rFonts w:ascii="Arial" w:hAnsi="Arial" w:cs="Arial"/>
          <w:szCs w:val="18"/>
          <w:vertAlign w:val="superscript"/>
          <w:lang w:eastAsia="ru-RU"/>
        </w:rPr>
        <w:t>должность</w:t>
      </w:r>
      <w:r w:rsidRPr="00D45672">
        <w:rPr>
          <w:rFonts w:ascii="Arial" w:hAnsi="Arial" w:cs="Arial"/>
          <w:szCs w:val="18"/>
          <w:vertAlign w:val="superscript"/>
          <w:lang w:val="en-US" w:eastAsia="ru-RU"/>
        </w:rPr>
        <w:t>       </w:t>
      </w:r>
      <w:r w:rsidRPr="00D45672">
        <w:rPr>
          <w:rFonts w:ascii="Arial" w:hAnsi="Arial" w:cs="Arial"/>
          <w:szCs w:val="18"/>
          <w:vertAlign w:val="superscript"/>
          <w:lang w:eastAsia="ru-RU"/>
        </w:rPr>
        <w:t>                            </w:t>
      </w:r>
    </w:p>
    <w:p w14:paraId="6D164591" w14:textId="77777777" w:rsidR="002D33DE" w:rsidRPr="00D45672" w:rsidRDefault="002D33DE" w:rsidP="002D33DE">
      <w:pPr>
        <w:spacing w:after="0"/>
        <w:jc w:val="right"/>
        <w:rPr>
          <w:rFonts w:ascii="Arial" w:hAnsi="Arial" w:cs="Arial"/>
          <w:szCs w:val="18"/>
          <w:lang w:eastAsia="ru-RU"/>
        </w:rPr>
      </w:pPr>
      <w:r w:rsidRPr="00D45672">
        <w:rPr>
          <w:rFonts w:ascii="Arial" w:hAnsi="Arial" w:cs="Arial"/>
          <w:szCs w:val="18"/>
          <w:lang w:eastAsia="ru-RU"/>
        </w:rPr>
        <w:t>___________________________</w:t>
      </w:r>
    </w:p>
    <w:p w14:paraId="2BD6221D" w14:textId="41A1DBB1" w:rsidR="002D33DE" w:rsidRPr="00D45672" w:rsidRDefault="00135FB4" w:rsidP="00135FB4">
      <w:pPr>
        <w:spacing w:after="0"/>
        <w:ind w:left="6379"/>
        <w:rPr>
          <w:rFonts w:ascii="Arial" w:hAnsi="Arial" w:cs="Arial"/>
          <w:szCs w:val="18"/>
          <w:vertAlign w:val="superscript"/>
          <w:lang w:eastAsia="ru-RU"/>
        </w:rPr>
      </w:pPr>
      <w:r>
        <w:rPr>
          <w:rFonts w:ascii="Arial" w:hAnsi="Arial" w:cs="Arial"/>
          <w:szCs w:val="18"/>
          <w:vertAlign w:val="superscript"/>
          <w:lang w:eastAsia="ru-RU"/>
        </w:rPr>
        <w:t xml:space="preserve">           </w:t>
      </w:r>
      <w:r w:rsidR="002B2625" w:rsidRPr="00D45672">
        <w:rPr>
          <w:rFonts w:ascii="Arial" w:hAnsi="Arial" w:cs="Arial"/>
          <w:szCs w:val="18"/>
          <w:vertAlign w:val="superscript"/>
          <w:lang w:eastAsia="ru-RU"/>
        </w:rPr>
        <w:t xml:space="preserve">фамилия имя </w:t>
      </w:r>
      <w:r w:rsidR="00425293" w:rsidRPr="00D45672">
        <w:rPr>
          <w:rFonts w:ascii="Arial" w:hAnsi="Arial" w:cs="Arial"/>
          <w:szCs w:val="18"/>
          <w:vertAlign w:val="superscript"/>
          <w:lang w:eastAsia="ru-RU"/>
        </w:rPr>
        <w:t>о</w:t>
      </w:r>
      <w:r w:rsidR="002D33DE" w:rsidRPr="00D45672">
        <w:rPr>
          <w:rFonts w:ascii="Arial" w:hAnsi="Arial" w:cs="Arial"/>
          <w:szCs w:val="18"/>
          <w:vertAlign w:val="superscript"/>
          <w:lang w:eastAsia="ru-RU"/>
        </w:rPr>
        <w:t>тчество</w:t>
      </w:r>
      <w:r>
        <w:rPr>
          <w:rFonts w:ascii="Arial" w:hAnsi="Arial" w:cs="Arial"/>
          <w:szCs w:val="18"/>
          <w:vertAlign w:val="superscript"/>
          <w:lang w:eastAsia="ru-RU"/>
        </w:rPr>
        <w:t xml:space="preserve"> </w:t>
      </w:r>
      <w:r w:rsidR="002D33DE" w:rsidRPr="00D45672">
        <w:rPr>
          <w:rFonts w:ascii="Arial" w:hAnsi="Arial" w:cs="Arial"/>
          <w:szCs w:val="18"/>
          <w:vertAlign w:val="superscript"/>
          <w:lang w:eastAsia="ru-RU"/>
        </w:rPr>
        <w:t>(при наличии)</w:t>
      </w:r>
    </w:p>
    <w:p w14:paraId="50E76BEE" w14:textId="77777777" w:rsidR="002D33DE" w:rsidRPr="00D45672" w:rsidRDefault="002D33DE" w:rsidP="002D33DE">
      <w:pPr>
        <w:spacing w:after="0"/>
        <w:jc w:val="right"/>
        <w:rPr>
          <w:rFonts w:ascii="Arial" w:hAnsi="Arial" w:cs="Arial"/>
          <w:szCs w:val="18"/>
          <w:vertAlign w:val="superscript"/>
          <w:lang w:eastAsia="ru-RU"/>
        </w:rPr>
      </w:pPr>
    </w:p>
    <w:p w14:paraId="5924688B" w14:textId="77777777" w:rsidR="008E1FAD" w:rsidRPr="00D45672" w:rsidRDefault="008E1FAD" w:rsidP="000F2AA7">
      <w:pPr>
        <w:spacing w:after="0"/>
        <w:jc w:val="both"/>
        <w:rPr>
          <w:rFonts w:ascii="Arial" w:hAnsi="Arial" w:cs="Arial"/>
          <w:szCs w:val="18"/>
          <w:lang w:eastAsia="ru-RU"/>
        </w:rPr>
      </w:pPr>
    </w:p>
    <w:p w14:paraId="1A466085" w14:textId="77777777" w:rsidR="004715B2" w:rsidRDefault="004715B2" w:rsidP="004715B2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szCs w:val="18"/>
          <w:lang w:eastAsia="ru-RU"/>
        </w:rPr>
        <w:t xml:space="preserve">           </w:t>
      </w:r>
      <w:r w:rsidR="008E1FAD" w:rsidRPr="00D45672">
        <w:rPr>
          <w:rFonts w:ascii="Arial" w:hAnsi="Arial" w:cs="Arial"/>
          <w:szCs w:val="18"/>
          <w:lang w:eastAsia="ru-RU"/>
        </w:rPr>
        <w:t xml:space="preserve">Прошу Вас рассмотреть вопрос </w:t>
      </w:r>
      <w:r w:rsidR="008E1FAD" w:rsidRPr="004715B2">
        <w:rPr>
          <w:rFonts w:ascii="Arial" w:hAnsi="Arial" w:cs="Arial"/>
          <w:lang w:eastAsia="ru-RU"/>
        </w:rPr>
        <w:t>о признании</w:t>
      </w:r>
      <w:r>
        <w:rPr>
          <w:rFonts w:ascii="Arial" w:hAnsi="Arial" w:cs="Arial"/>
          <w:lang w:eastAsia="ru-RU"/>
        </w:rPr>
        <w:t xml:space="preserve"> р</w:t>
      </w:r>
      <w:r w:rsidRPr="004715B2">
        <w:rPr>
          <w:rFonts w:ascii="Arial" w:hAnsi="Arial" w:cs="Arial"/>
        </w:rPr>
        <w:t>езультатов периодической (последующей) поверки</w:t>
      </w:r>
    </w:p>
    <w:p w14:paraId="64CB8997" w14:textId="38AE858E" w:rsidR="008E1FAD" w:rsidRPr="00D45672" w:rsidRDefault="008E1FAD" w:rsidP="004715B2">
      <w:pPr>
        <w:spacing w:after="0" w:line="240" w:lineRule="auto"/>
        <w:jc w:val="both"/>
        <w:rPr>
          <w:rFonts w:ascii="Arial" w:hAnsi="Arial" w:cs="Arial"/>
          <w:szCs w:val="18"/>
          <w:lang w:eastAsia="ru-RU"/>
        </w:rPr>
      </w:pPr>
      <w:r w:rsidRPr="00D45672">
        <w:rPr>
          <w:rFonts w:ascii="Arial" w:hAnsi="Arial" w:cs="Arial"/>
          <w:szCs w:val="18"/>
          <w:lang w:eastAsia="ru-RU"/>
        </w:rPr>
        <w:t xml:space="preserve"> ______________________________________________________________________________</w:t>
      </w:r>
    </w:p>
    <w:p w14:paraId="6F6A51AD" w14:textId="77777777" w:rsidR="008E1FAD" w:rsidRPr="00D45672" w:rsidRDefault="008E1FAD" w:rsidP="000F2AA7">
      <w:pPr>
        <w:spacing w:after="0"/>
        <w:jc w:val="center"/>
        <w:rPr>
          <w:rFonts w:ascii="Arial" w:hAnsi="Arial" w:cs="Arial"/>
          <w:szCs w:val="18"/>
          <w:lang w:eastAsia="ru-RU"/>
        </w:rPr>
      </w:pPr>
      <w:r w:rsidRPr="00D45672">
        <w:rPr>
          <w:rFonts w:ascii="Arial" w:hAnsi="Arial" w:cs="Arial"/>
          <w:szCs w:val="18"/>
          <w:vertAlign w:val="superscript"/>
          <w:lang w:eastAsia="ru-RU"/>
        </w:rPr>
        <w:t>полное наименование и обозначение</w:t>
      </w:r>
      <w:r w:rsidR="00E02504" w:rsidRPr="00D45672">
        <w:rPr>
          <w:rFonts w:ascii="Arial" w:hAnsi="Arial" w:cs="Arial"/>
          <w:szCs w:val="18"/>
          <w:vertAlign w:val="superscript"/>
          <w:lang w:eastAsia="ru-RU"/>
        </w:rPr>
        <w:t xml:space="preserve"> </w:t>
      </w:r>
      <w:r w:rsidRPr="00D45672">
        <w:rPr>
          <w:rFonts w:ascii="Arial" w:hAnsi="Arial" w:cs="Arial"/>
          <w:szCs w:val="18"/>
          <w:vertAlign w:val="superscript"/>
          <w:lang w:eastAsia="ru-RU"/>
        </w:rPr>
        <w:t>средства измерений</w:t>
      </w:r>
    </w:p>
    <w:p w14:paraId="5CCC424C" w14:textId="77777777" w:rsidR="008E1FAD" w:rsidRPr="00D45672" w:rsidRDefault="008E1FAD" w:rsidP="000F2AA7">
      <w:pPr>
        <w:spacing w:after="0"/>
        <w:jc w:val="center"/>
        <w:rPr>
          <w:rFonts w:ascii="Arial" w:hAnsi="Arial" w:cs="Arial"/>
          <w:sz w:val="24"/>
          <w:szCs w:val="20"/>
          <w:lang w:eastAsia="ru-RU"/>
        </w:rPr>
      </w:pPr>
    </w:p>
    <w:p w14:paraId="50461F0C" w14:textId="507CA158" w:rsidR="004715B2" w:rsidRPr="004715B2" w:rsidRDefault="008E1FAD" w:rsidP="004715B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5672">
        <w:rPr>
          <w:rFonts w:ascii="Arial" w:hAnsi="Arial" w:cs="Arial"/>
          <w:szCs w:val="18"/>
          <w:lang w:eastAsia="ru-RU"/>
        </w:rPr>
        <w:t>Приложения:</w:t>
      </w:r>
      <w:r w:rsidR="004715B2" w:rsidRPr="004715B2">
        <w:rPr>
          <w:rFonts w:ascii="Times New Roman" w:hAnsi="Times New Roman" w:cs="Times New Roman"/>
          <w:sz w:val="24"/>
          <w:szCs w:val="24"/>
        </w:rPr>
        <w:t xml:space="preserve">          </w:t>
      </w:r>
    </w:p>
    <w:p w14:paraId="2D21E00F" w14:textId="5A0C8B9C" w:rsidR="004715B2" w:rsidRPr="004715B2" w:rsidRDefault="004715B2" w:rsidP="0017239C">
      <w:pPr>
        <w:spacing w:after="0" w:line="240" w:lineRule="auto"/>
        <w:jc w:val="both"/>
        <w:rPr>
          <w:rFonts w:ascii="Arial" w:hAnsi="Arial" w:cs="Arial"/>
        </w:rPr>
      </w:pPr>
      <w:r w:rsidRPr="004715B2">
        <w:rPr>
          <w:rFonts w:ascii="Arial" w:hAnsi="Arial" w:cs="Arial"/>
        </w:rPr>
        <w:t xml:space="preserve">          </w:t>
      </w:r>
      <w:r>
        <w:rPr>
          <w:rFonts w:ascii="Arial" w:hAnsi="Arial" w:cs="Arial"/>
        </w:rPr>
        <w:t xml:space="preserve">  </w:t>
      </w:r>
      <w:r w:rsidRPr="004715B2">
        <w:rPr>
          <w:rFonts w:ascii="Arial" w:hAnsi="Arial" w:cs="Arial"/>
        </w:rPr>
        <w:t xml:space="preserve">а) копия свидетельства (сертификата) об утверждении типа средства измерений с приложением описания типа средства измерений (для национального реестра средств измерений), выданного национальным органом государства-участника Соглашения, на территории которого заявитель осуществляет выпуск из производства средства измерений утвержденного типа; </w:t>
      </w:r>
    </w:p>
    <w:p w14:paraId="079D6AFB" w14:textId="3CAC1B20" w:rsidR="004715B2" w:rsidRPr="00D82404" w:rsidRDefault="004715B2" w:rsidP="0017239C">
      <w:pPr>
        <w:spacing w:after="0" w:line="240" w:lineRule="auto"/>
        <w:jc w:val="both"/>
        <w:rPr>
          <w:rFonts w:ascii="Arial" w:hAnsi="Arial" w:cs="Arial"/>
        </w:rPr>
      </w:pPr>
      <w:r w:rsidRPr="004715B2">
        <w:rPr>
          <w:rFonts w:ascii="Arial" w:hAnsi="Arial" w:cs="Arial"/>
        </w:rPr>
        <w:t xml:space="preserve">          </w:t>
      </w:r>
      <w:r>
        <w:rPr>
          <w:rFonts w:ascii="Arial" w:hAnsi="Arial" w:cs="Arial"/>
        </w:rPr>
        <w:t xml:space="preserve">  </w:t>
      </w:r>
      <w:r w:rsidRPr="004715B2">
        <w:rPr>
          <w:rFonts w:ascii="Arial" w:hAnsi="Arial" w:cs="Arial"/>
        </w:rPr>
        <w:t>б) справка о прослеживаемости средства изме</w:t>
      </w:r>
      <w:r w:rsidR="00D82404">
        <w:rPr>
          <w:rFonts w:ascii="Arial" w:hAnsi="Arial" w:cs="Arial"/>
        </w:rPr>
        <w:t xml:space="preserve">рений к </w:t>
      </w:r>
      <w:r w:rsidRPr="00D82404">
        <w:rPr>
          <w:rFonts w:ascii="Arial" w:hAnsi="Arial" w:cs="Arial"/>
        </w:rPr>
        <w:t>национальному</w:t>
      </w:r>
      <w:r w:rsidR="00EE320E" w:rsidRPr="00D82404">
        <w:rPr>
          <w:rFonts w:ascii="Arial" w:hAnsi="Arial" w:cs="Arial"/>
        </w:rPr>
        <w:t xml:space="preserve"> эталону; </w:t>
      </w:r>
    </w:p>
    <w:p w14:paraId="3D1DD642" w14:textId="1B42B213" w:rsidR="004715B2" w:rsidRPr="004715B2" w:rsidRDefault="004715B2" w:rsidP="00B552ED">
      <w:pPr>
        <w:spacing w:after="0" w:line="240" w:lineRule="auto"/>
        <w:jc w:val="both"/>
        <w:rPr>
          <w:rFonts w:ascii="Arial" w:hAnsi="Arial" w:cs="Arial"/>
        </w:rPr>
      </w:pPr>
      <w:r w:rsidRPr="004715B2">
        <w:rPr>
          <w:rFonts w:ascii="Arial" w:hAnsi="Arial" w:cs="Arial"/>
        </w:rPr>
        <w:t xml:space="preserve">          </w:t>
      </w:r>
      <w:r>
        <w:rPr>
          <w:rFonts w:ascii="Arial" w:hAnsi="Arial" w:cs="Arial"/>
        </w:rPr>
        <w:t xml:space="preserve">  </w:t>
      </w:r>
      <w:r w:rsidRPr="004715B2">
        <w:rPr>
          <w:rFonts w:ascii="Arial" w:hAnsi="Arial" w:cs="Arial"/>
        </w:rPr>
        <w:t>в)</w:t>
      </w:r>
      <w:r w:rsidR="00D82EFA">
        <w:rPr>
          <w:rFonts w:ascii="Arial" w:hAnsi="Arial" w:cs="Arial"/>
        </w:rPr>
        <w:t xml:space="preserve"> </w:t>
      </w:r>
      <w:r w:rsidRPr="004715B2">
        <w:rPr>
          <w:rFonts w:ascii="Arial" w:hAnsi="Arial" w:cs="Arial"/>
        </w:rPr>
        <w:t xml:space="preserve">копия аттестата аккредитации </w:t>
      </w:r>
      <w:r w:rsidRPr="004715B2">
        <w:rPr>
          <w:rFonts w:ascii="Arial" w:eastAsia="Times New Roman" w:hAnsi="Arial" w:cs="Arial"/>
          <w:lang w:eastAsia="ru-RU"/>
        </w:rPr>
        <w:t>(сведения об аккредитации) п</w:t>
      </w:r>
      <w:r w:rsidRPr="004715B2">
        <w:rPr>
          <w:rFonts w:ascii="Arial" w:hAnsi="Arial" w:cs="Arial"/>
        </w:rPr>
        <w:t xml:space="preserve">оверочной лаборатории; </w:t>
      </w:r>
    </w:p>
    <w:p w14:paraId="3CB168DC" w14:textId="06303E1C" w:rsidR="004715B2" w:rsidRPr="004715B2" w:rsidRDefault="004715B2" w:rsidP="00B552ED">
      <w:pPr>
        <w:spacing w:after="0" w:line="240" w:lineRule="auto"/>
        <w:jc w:val="both"/>
        <w:rPr>
          <w:rFonts w:ascii="Arial" w:hAnsi="Arial" w:cs="Arial"/>
        </w:rPr>
      </w:pPr>
      <w:r w:rsidRPr="004715B2">
        <w:rPr>
          <w:rFonts w:ascii="Arial" w:hAnsi="Arial" w:cs="Arial"/>
        </w:rPr>
        <w:t xml:space="preserve">         </w:t>
      </w:r>
      <w:r w:rsidR="007D27B6">
        <w:rPr>
          <w:rFonts w:ascii="Arial" w:hAnsi="Arial" w:cs="Arial"/>
        </w:rPr>
        <w:t xml:space="preserve"> </w:t>
      </w:r>
      <w:r w:rsidRPr="004715B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Pr="004715B2">
        <w:rPr>
          <w:rFonts w:ascii="Arial" w:hAnsi="Arial" w:cs="Arial"/>
        </w:rPr>
        <w:t>г)</w:t>
      </w:r>
      <w:r w:rsidR="007D27B6">
        <w:rPr>
          <w:rFonts w:ascii="Arial" w:hAnsi="Arial" w:cs="Arial"/>
        </w:rPr>
        <w:t xml:space="preserve"> выписка из </w:t>
      </w:r>
      <w:r w:rsidRPr="004715B2">
        <w:rPr>
          <w:rFonts w:ascii="Arial" w:hAnsi="Arial" w:cs="Arial"/>
        </w:rPr>
        <w:t xml:space="preserve">области аккредитации поверочной лаборатории;  </w:t>
      </w:r>
    </w:p>
    <w:p w14:paraId="7D109350" w14:textId="21AEC491" w:rsidR="004715B2" w:rsidRPr="004715B2" w:rsidRDefault="004715B2" w:rsidP="00B552ED">
      <w:pPr>
        <w:spacing w:after="0" w:line="240" w:lineRule="auto"/>
        <w:jc w:val="both"/>
        <w:rPr>
          <w:rFonts w:ascii="Arial" w:hAnsi="Arial" w:cs="Arial"/>
        </w:rPr>
      </w:pPr>
      <w:r w:rsidRPr="004715B2">
        <w:rPr>
          <w:rFonts w:ascii="Arial" w:hAnsi="Arial" w:cs="Arial"/>
        </w:rPr>
        <w:t xml:space="preserve">          </w:t>
      </w:r>
      <w:r>
        <w:rPr>
          <w:rFonts w:ascii="Arial" w:hAnsi="Arial" w:cs="Arial"/>
        </w:rPr>
        <w:t xml:space="preserve"> </w:t>
      </w:r>
      <w:r w:rsidRPr="004715B2">
        <w:rPr>
          <w:rFonts w:ascii="Arial" w:hAnsi="Arial" w:cs="Arial"/>
        </w:rPr>
        <w:t>д) копия свидетельства</w:t>
      </w:r>
      <w:r w:rsidR="005F66B4">
        <w:rPr>
          <w:rFonts w:ascii="Arial" w:hAnsi="Arial" w:cs="Arial"/>
        </w:rPr>
        <w:t xml:space="preserve"> о п</w:t>
      </w:r>
      <w:r w:rsidRPr="004715B2">
        <w:rPr>
          <w:rFonts w:ascii="Arial" w:hAnsi="Arial" w:cs="Arial"/>
        </w:rPr>
        <w:t>оверке (</w:t>
      </w:r>
      <w:r w:rsidR="005F66B4">
        <w:rPr>
          <w:rFonts w:ascii="Arial" w:hAnsi="Arial" w:cs="Arial"/>
        </w:rPr>
        <w:t>аттестата об оценке соответствия)                                                                                                                                                                                                                  э</w:t>
      </w:r>
      <w:r w:rsidRPr="004715B2">
        <w:rPr>
          <w:rFonts w:ascii="Arial" w:hAnsi="Arial" w:cs="Arial"/>
        </w:rPr>
        <w:t xml:space="preserve">талона, выданного в соответствии с национальным законодательством государства-участника Соглашения; </w:t>
      </w:r>
    </w:p>
    <w:p w14:paraId="1A44B3B2" w14:textId="105184B2" w:rsidR="002C12F6" w:rsidRPr="0074090F" w:rsidRDefault="00B552ED" w:rsidP="00B552ED">
      <w:pPr>
        <w:spacing w:after="0" w:line="240" w:lineRule="auto"/>
        <w:jc w:val="both"/>
        <w:rPr>
          <w:rFonts w:ascii="Arial" w:hAnsi="Arial" w:cs="Arial"/>
          <w:lang w:eastAsia="ru-RU"/>
        </w:rPr>
      </w:pPr>
      <w:r w:rsidRPr="0074090F">
        <w:rPr>
          <w:rFonts w:ascii="Arial" w:hAnsi="Arial" w:cs="Arial"/>
        </w:rPr>
        <w:t xml:space="preserve">    </w:t>
      </w:r>
      <w:r w:rsidR="004715B2" w:rsidRPr="0074090F">
        <w:rPr>
          <w:rFonts w:ascii="Arial" w:hAnsi="Arial" w:cs="Arial"/>
        </w:rPr>
        <w:t xml:space="preserve">       е) форма знака поверки (свидетельства о поверке)</w:t>
      </w:r>
      <w:r w:rsidR="00EB303F">
        <w:rPr>
          <w:rFonts w:ascii="Arial" w:hAnsi="Arial" w:cs="Arial"/>
        </w:rPr>
        <w:t xml:space="preserve">. </w:t>
      </w:r>
    </w:p>
    <w:p w14:paraId="51432258" w14:textId="7E822FA0" w:rsidR="004715B2" w:rsidRPr="00B552ED" w:rsidRDefault="00B552ED" w:rsidP="004F0E75">
      <w:pPr>
        <w:shd w:val="clear" w:color="auto" w:fill="FFFFFF"/>
        <w:spacing w:after="0" w:line="240" w:lineRule="auto"/>
        <w:jc w:val="both"/>
        <w:rPr>
          <w:rFonts w:ascii="Arial" w:hAnsi="Arial" w:cs="Arial"/>
          <w:b/>
          <w:bCs/>
          <w:szCs w:val="18"/>
          <w:lang w:eastAsia="ru-RU"/>
        </w:rPr>
      </w:pPr>
      <w:r w:rsidRPr="0074090F">
        <w:rPr>
          <w:rFonts w:ascii="Arial" w:hAnsi="Arial" w:cs="Arial"/>
          <w:lang w:eastAsia="ru-RU"/>
        </w:rPr>
        <w:t xml:space="preserve">           </w:t>
      </w:r>
    </w:p>
    <w:p w14:paraId="58AE68F0" w14:textId="1F028908" w:rsidR="008E1FAD" w:rsidRPr="00D45672" w:rsidRDefault="008E1FAD" w:rsidP="00DD2AF9">
      <w:pPr>
        <w:spacing w:after="0" w:line="360" w:lineRule="auto"/>
        <w:ind w:firstLine="709"/>
        <w:jc w:val="both"/>
        <w:rPr>
          <w:rFonts w:ascii="Arial" w:hAnsi="Arial" w:cs="Arial"/>
          <w:szCs w:val="18"/>
          <w:lang w:eastAsia="ru-RU"/>
        </w:rPr>
      </w:pPr>
      <w:r w:rsidRPr="00D45672">
        <w:rPr>
          <w:rFonts w:ascii="Arial" w:hAnsi="Arial" w:cs="Arial"/>
          <w:szCs w:val="18"/>
          <w:lang w:eastAsia="ru-RU"/>
        </w:rPr>
        <w:t xml:space="preserve">Заявитель </w:t>
      </w:r>
      <w:r w:rsidR="0064571B" w:rsidRPr="00D45672">
        <w:rPr>
          <w:rFonts w:ascii="Arial" w:hAnsi="Arial" w:cs="Arial"/>
          <w:szCs w:val="18"/>
          <w:lang w:eastAsia="ru-RU"/>
        </w:rPr>
        <w:t>[</w:t>
      </w:r>
      <w:r w:rsidRPr="00D45672">
        <w:rPr>
          <w:rFonts w:ascii="Arial" w:hAnsi="Arial" w:cs="Arial"/>
          <w:szCs w:val="18"/>
          <w:lang w:eastAsia="ru-RU"/>
        </w:rPr>
        <w:t xml:space="preserve">для юридического лица – полное и сокращенное наименование, </w:t>
      </w:r>
      <w:r w:rsidR="00727CC5">
        <w:rPr>
          <w:rFonts w:ascii="Arial" w:hAnsi="Arial" w:cs="Arial"/>
          <w:szCs w:val="18"/>
          <w:lang w:eastAsia="ru-RU"/>
        </w:rPr>
        <w:t>местонахождение</w:t>
      </w:r>
      <w:r w:rsidR="004715B2">
        <w:rPr>
          <w:rFonts w:ascii="Arial" w:hAnsi="Arial" w:cs="Arial"/>
          <w:szCs w:val="18"/>
          <w:lang w:eastAsia="ru-RU"/>
        </w:rPr>
        <w:t xml:space="preserve">; </w:t>
      </w:r>
      <w:r w:rsidRPr="00D45672">
        <w:rPr>
          <w:rFonts w:ascii="Arial" w:hAnsi="Arial" w:cs="Arial"/>
          <w:szCs w:val="18"/>
          <w:lang w:eastAsia="ru-RU"/>
        </w:rPr>
        <w:t>для индивидуального предпринимателя – фамилия, имя, отчество (при наличии), адрес регистрации по месту жительства (в случае отсутствия – место пребывания)</w:t>
      </w:r>
      <w:r w:rsidR="0064571B" w:rsidRPr="00D45672">
        <w:rPr>
          <w:rFonts w:ascii="Arial" w:hAnsi="Arial" w:cs="Arial"/>
          <w:szCs w:val="18"/>
          <w:lang w:eastAsia="ru-RU"/>
        </w:rPr>
        <w:t>]</w:t>
      </w:r>
      <w:r w:rsidRPr="00D45672">
        <w:rPr>
          <w:rFonts w:ascii="Arial" w:hAnsi="Arial" w:cs="Arial"/>
          <w:szCs w:val="18"/>
          <w:lang w:eastAsia="ru-RU"/>
        </w:rPr>
        <w:t>.</w:t>
      </w:r>
    </w:p>
    <w:p w14:paraId="35FC9EA6" w14:textId="77777777" w:rsidR="008E1FAD" w:rsidRPr="00D45672" w:rsidRDefault="008E1FAD" w:rsidP="000F2AA7">
      <w:pPr>
        <w:spacing w:after="0"/>
        <w:jc w:val="both"/>
        <w:rPr>
          <w:rFonts w:ascii="Arial" w:hAnsi="Arial" w:cs="Arial"/>
          <w:szCs w:val="18"/>
          <w:lang w:eastAsia="ru-RU"/>
        </w:rPr>
      </w:pPr>
    </w:p>
    <w:p w14:paraId="375F0984" w14:textId="77777777" w:rsidR="008E1FAD" w:rsidRPr="00D45672" w:rsidRDefault="008E1FAD" w:rsidP="000F2AA7">
      <w:pPr>
        <w:spacing w:after="0"/>
        <w:jc w:val="both"/>
        <w:rPr>
          <w:rFonts w:ascii="Arial" w:hAnsi="Arial" w:cs="Arial"/>
          <w:szCs w:val="18"/>
          <w:lang w:eastAsia="ru-RU"/>
        </w:rPr>
      </w:pPr>
      <w:r w:rsidRPr="00D45672">
        <w:rPr>
          <w:rFonts w:ascii="Arial" w:hAnsi="Arial" w:cs="Arial"/>
          <w:szCs w:val="18"/>
          <w:lang w:eastAsia="ru-RU"/>
        </w:rPr>
        <w:t xml:space="preserve">__________________                       ___________________               ____________________ </w:t>
      </w:r>
    </w:p>
    <w:p w14:paraId="53FCE42B" w14:textId="77777777" w:rsidR="008E1FAD" w:rsidRPr="00D45672" w:rsidRDefault="008E1FAD" w:rsidP="000F2AA7">
      <w:pPr>
        <w:spacing w:after="0"/>
        <w:jc w:val="both"/>
        <w:rPr>
          <w:rFonts w:ascii="Arial" w:hAnsi="Arial" w:cs="Arial"/>
          <w:szCs w:val="18"/>
          <w:vertAlign w:val="superscript"/>
          <w:lang w:eastAsia="ru-RU"/>
        </w:rPr>
      </w:pPr>
      <w:r w:rsidRPr="00D45672">
        <w:rPr>
          <w:rFonts w:ascii="Arial" w:hAnsi="Arial" w:cs="Arial"/>
          <w:szCs w:val="18"/>
          <w:vertAlign w:val="superscript"/>
          <w:lang w:eastAsia="ru-RU"/>
        </w:rPr>
        <w:t xml:space="preserve">     </w:t>
      </w:r>
      <w:r w:rsidR="006A2729" w:rsidRPr="00D45672">
        <w:rPr>
          <w:rFonts w:ascii="Arial" w:hAnsi="Arial" w:cs="Arial"/>
          <w:szCs w:val="18"/>
          <w:vertAlign w:val="superscript"/>
          <w:lang w:eastAsia="ru-RU"/>
        </w:rPr>
        <w:t xml:space="preserve">    </w:t>
      </w:r>
      <w:r w:rsidRPr="00D45672">
        <w:rPr>
          <w:rFonts w:ascii="Arial" w:hAnsi="Arial" w:cs="Arial"/>
          <w:szCs w:val="18"/>
          <w:vertAlign w:val="superscript"/>
          <w:lang w:eastAsia="ru-RU"/>
        </w:rPr>
        <w:t xml:space="preserve">      должность                                              </w:t>
      </w:r>
      <w:r w:rsidR="006A2729" w:rsidRPr="00D45672">
        <w:rPr>
          <w:rFonts w:ascii="Arial" w:hAnsi="Arial" w:cs="Arial"/>
          <w:szCs w:val="18"/>
          <w:vertAlign w:val="superscript"/>
          <w:lang w:eastAsia="ru-RU"/>
        </w:rPr>
        <w:t xml:space="preserve">         </w:t>
      </w:r>
      <w:r w:rsidRPr="00D45672">
        <w:rPr>
          <w:rFonts w:ascii="Arial" w:hAnsi="Arial" w:cs="Arial"/>
          <w:szCs w:val="18"/>
          <w:vertAlign w:val="superscript"/>
          <w:lang w:eastAsia="ru-RU"/>
        </w:rPr>
        <w:t xml:space="preserve">                         подпись                                     </w:t>
      </w:r>
      <w:r w:rsidR="006A2729" w:rsidRPr="00D45672">
        <w:rPr>
          <w:rFonts w:ascii="Arial" w:hAnsi="Arial" w:cs="Arial"/>
          <w:szCs w:val="18"/>
          <w:vertAlign w:val="superscript"/>
          <w:lang w:eastAsia="ru-RU"/>
        </w:rPr>
        <w:t xml:space="preserve">  </w:t>
      </w:r>
      <w:r w:rsidRPr="00D45672">
        <w:rPr>
          <w:rFonts w:ascii="Arial" w:hAnsi="Arial" w:cs="Arial"/>
          <w:szCs w:val="18"/>
          <w:vertAlign w:val="superscript"/>
          <w:lang w:eastAsia="ru-RU"/>
        </w:rPr>
        <w:t xml:space="preserve">                    расшифровка подписи</w:t>
      </w:r>
    </w:p>
    <w:p w14:paraId="27CA2FF2" w14:textId="77777777" w:rsidR="008E1FAD" w:rsidRPr="00D45672" w:rsidRDefault="008E1FAD" w:rsidP="009D6975">
      <w:pPr>
        <w:spacing w:after="0"/>
        <w:rPr>
          <w:rFonts w:ascii="Arial" w:hAnsi="Arial" w:cs="Arial"/>
          <w:sz w:val="20"/>
          <w:szCs w:val="20"/>
          <w:lang w:eastAsia="ru-RU"/>
        </w:rPr>
      </w:pPr>
      <w:r w:rsidRPr="00D45672">
        <w:rPr>
          <w:rFonts w:ascii="Arial" w:hAnsi="Arial" w:cs="Arial"/>
          <w:sz w:val="20"/>
          <w:szCs w:val="20"/>
          <w:lang w:eastAsia="ru-RU"/>
        </w:rPr>
        <w:br w:type="page"/>
      </w:r>
    </w:p>
    <w:p w14:paraId="129E2717" w14:textId="77777777" w:rsidR="008E1FAD" w:rsidRPr="00D45672" w:rsidRDefault="008E1FAD" w:rsidP="000F2AA7">
      <w:pPr>
        <w:keepNext/>
        <w:spacing w:after="0"/>
        <w:jc w:val="center"/>
        <w:rPr>
          <w:rFonts w:ascii="Arial" w:hAnsi="Arial" w:cs="Arial"/>
          <w:b/>
          <w:bCs/>
          <w:sz w:val="24"/>
          <w:szCs w:val="20"/>
          <w:lang w:eastAsia="ru-RU"/>
        </w:rPr>
      </w:pPr>
      <w:r w:rsidRPr="00D45672">
        <w:rPr>
          <w:rFonts w:ascii="Arial" w:hAnsi="Arial" w:cs="Arial"/>
          <w:b/>
          <w:bCs/>
          <w:sz w:val="24"/>
          <w:szCs w:val="20"/>
          <w:lang w:eastAsia="ru-RU"/>
        </w:rPr>
        <w:t>Приложение Б</w:t>
      </w:r>
    </w:p>
    <w:p w14:paraId="584E5E78" w14:textId="3559FD7F" w:rsidR="008E1FAD" w:rsidRDefault="008E1FAD" w:rsidP="000F2AA7">
      <w:pPr>
        <w:keepNext/>
        <w:spacing w:after="0"/>
        <w:jc w:val="center"/>
        <w:rPr>
          <w:rFonts w:ascii="Arial" w:hAnsi="Arial" w:cs="Arial"/>
          <w:b/>
          <w:bCs/>
          <w:sz w:val="24"/>
          <w:szCs w:val="20"/>
          <w:lang w:eastAsia="ru-RU"/>
        </w:rPr>
      </w:pPr>
      <w:r w:rsidRPr="00D45672">
        <w:rPr>
          <w:rFonts w:ascii="Arial" w:hAnsi="Arial" w:cs="Arial"/>
          <w:b/>
          <w:bCs/>
          <w:sz w:val="24"/>
          <w:szCs w:val="20"/>
          <w:lang w:eastAsia="ru-RU"/>
        </w:rPr>
        <w:t>(обязательное</w:t>
      </w:r>
      <w:r w:rsidR="0017239C">
        <w:rPr>
          <w:rFonts w:ascii="Arial" w:hAnsi="Arial" w:cs="Arial"/>
          <w:b/>
          <w:bCs/>
          <w:sz w:val="24"/>
          <w:szCs w:val="20"/>
          <w:lang w:eastAsia="ru-RU"/>
        </w:rPr>
        <w:t>)</w:t>
      </w:r>
    </w:p>
    <w:p w14:paraId="585ED04B" w14:textId="4869C14F" w:rsidR="0017239C" w:rsidRPr="0017239C" w:rsidRDefault="0017239C" w:rsidP="000F2AA7">
      <w:pPr>
        <w:keepNext/>
        <w:spacing w:after="0"/>
        <w:jc w:val="center"/>
        <w:rPr>
          <w:rFonts w:ascii="Arial" w:hAnsi="Arial" w:cs="Arial"/>
          <w:b/>
          <w:bCs/>
          <w:sz w:val="24"/>
          <w:szCs w:val="20"/>
          <w:lang w:eastAsia="ru-RU"/>
        </w:rPr>
      </w:pPr>
    </w:p>
    <w:p w14:paraId="0CD2C0E2" w14:textId="6C8D4192" w:rsidR="0017239C" w:rsidRPr="00163875" w:rsidRDefault="0017239C" w:rsidP="0017239C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17239C">
        <w:rPr>
          <w:rFonts w:ascii="Arial" w:hAnsi="Arial" w:cs="Arial"/>
          <w:b/>
          <w:bCs/>
          <w:sz w:val="24"/>
          <w:szCs w:val="24"/>
        </w:rPr>
        <w:t xml:space="preserve">Форма справки о прослеживаемости средства измерений к </w:t>
      </w:r>
      <w:r w:rsidRPr="0017239C">
        <w:rPr>
          <w:rFonts w:ascii="Arial" w:hAnsi="Arial" w:cs="Arial"/>
          <w:b/>
          <w:bCs/>
          <w:sz w:val="24"/>
          <w:szCs w:val="24"/>
        </w:rPr>
        <w:br/>
      </w:r>
      <w:r w:rsidRPr="00163875">
        <w:rPr>
          <w:rFonts w:ascii="Arial" w:hAnsi="Arial" w:cs="Arial"/>
          <w:b/>
          <w:bCs/>
          <w:sz w:val="24"/>
          <w:szCs w:val="24"/>
        </w:rPr>
        <w:t>национальному</w:t>
      </w:r>
      <w:r w:rsidR="00163875" w:rsidRPr="00163875">
        <w:rPr>
          <w:rFonts w:ascii="Arial" w:hAnsi="Arial" w:cs="Arial"/>
          <w:b/>
          <w:bCs/>
          <w:sz w:val="24"/>
          <w:szCs w:val="24"/>
        </w:rPr>
        <w:t xml:space="preserve"> </w:t>
      </w:r>
      <w:r w:rsidRPr="00163875">
        <w:rPr>
          <w:rFonts w:ascii="Arial" w:hAnsi="Arial" w:cs="Arial"/>
          <w:b/>
          <w:bCs/>
          <w:sz w:val="24"/>
          <w:szCs w:val="24"/>
        </w:rPr>
        <w:t>эталону</w:t>
      </w:r>
    </w:p>
    <w:p w14:paraId="0C3E5600" w14:textId="77777777" w:rsidR="0017239C" w:rsidRPr="0017239C" w:rsidRDefault="0017239C" w:rsidP="0017239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E7604CF" w14:textId="77777777" w:rsidR="0017239C" w:rsidRPr="0017239C" w:rsidRDefault="0017239C" w:rsidP="0017239C">
      <w:pPr>
        <w:spacing w:after="0" w:line="240" w:lineRule="auto"/>
        <w:jc w:val="center"/>
        <w:rPr>
          <w:rFonts w:ascii="Arial" w:hAnsi="Arial" w:cs="Arial"/>
        </w:rPr>
      </w:pPr>
      <w:r w:rsidRPr="0017239C">
        <w:rPr>
          <w:rFonts w:ascii="Arial" w:hAnsi="Arial" w:cs="Arial"/>
        </w:rPr>
        <w:t>Бланк поверочной лаборатории (юридического лица или индивидуального предпринимателя), аккредитованной на проведение поверки средств измерений</w:t>
      </w:r>
      <w:r w:rsidRPr="0017239C">
        <w:rPr>
          <w:rFonts w:ascii="Arial" w:hAnsi="Arial" w:cs="Arial"/>
        </w:rPr>
        <w:br/>
        <w:t>(исх. № справки, дата)</w:t>
      </w:r>
    </w:p>
    <w:p w14:paraId="1C29DB67" w14:textId="77777777" w:rsidR="0017239C" w:rsidRPr="0017239C" w:rsidRDefault="0017239C" w:rsidP="000F2AA7">
      <w:pPr>
        <w:keepNext/>
        <w:spacing w:after="0"/>
        <w:jc w:val="center"/>
        <w:rPr>
          <w:rFonts w:ascii="Arial" w:hAnsi="Arial" w:cs="Arial"/>
          <w:b/>
          <w:bCs/>
          <w:sz w:val="24"/>
          <w:szCs w:val="20"/>
          <w:lang w:eastAsia="ru-RU"/>
        </w:rPr>
      </w:pPr>
    </w:p>
    <w:p w14:paraId="288F9929" w14:textId="77777777" w:rsidR="008E1FAD" w:rsidRPr="00D45672" w:rsidRDefault="008E1FAD" w:rsidP="000F2AA7">
      <w:pPr>
        <w:spacing w:after="0"/>
        <w:jc w:val="right"/>
        <w:rPr>
          <w:rFonts w:ascii="Arial" w:hAnsi="Arial" w:cs="Arial"/>
          <w:szCs w:val="18"/>
          <w:u w:val="single"/>
          <w:lang w:eastAsia="ru-RU"/>
        </w:rPr>
      </w:pPr>
    </w:p>
    <w:p w14:paraId="27F379E3" w14:textId="77777777" w:rsidR="008E1FAD" w:rsidRPr="00D45672" w:rsidRDefault="008E1FAD" w:rsidP="000F2AA7">
      <w:pPr>
        <w:spacing w:after="0"/>
        <w:jc w:val="right"/>
        <w:rPr>
          <w:rFonts w:ascii="Arial" w:hAnsi="Arial" w:cs="Arial"/>
          <w:szCs w:val="18"/>
          <w:u w:val="single"/>
          <w:lang w:eastAsia="ru-RU"/>
        </w:rPr>
      </w:pPr>
      <w:r w:rsidRPr="00D45672">
        <w:rPr>
          <w:rFonts w:ascii="Arial" w:hAnsi="Arial" w:cs="Arial"/>
          <w:szCs w:val="18"/>
          <w:u w:val="single"/>
          <w:lang w:eastAsia="ru-RU"/>
        </w:rPr>
        <w:t>По месту требования</w:t>
      </w:r>
    </w:p>
    <w:p w14:paraId="4297B196" w14:textId="77777777" w:rsidR="008E1FAD" w:rsidRPr="00D45672" w:rsidRDefault="008E1FAD" w:rsidP="000F2AA7">
      <w:pPr>
        <w:spacing w:after="0"/>
        <w:jc w:val="right"/>
        <w:rPr>
          <w:rFonts w:ascii="Arial" w:hAnsi="Arial" w:cs="Arial"/>
          <w:szCs w:val="18"/>
          <w:vertAlign w:val="superscript"/>
          <w:lang w:eastAsia="ru-RU"/>
        </w:rPr>
      </w:pPr>
    </w:p>
    <w:p w14:paraId="5084A334" w14:textId="77777777" w:rsidR="008E1FAD" w:rsidRPr="00D45672" w:rsidRDefault="008E1FAD" w:rsidP="000F2AA7">
      <w:pPr>
        <w:spacing w:after="0"/>
        <w:jc w:val="both"/>
        <w:rPr>
          <w:rFonts w:ascii="Arial" w:hAnsi="Arial" w:cs="Arial"/>
          <w:szCs w:val="18"/>
          <w:lang w:eastAsia="ru-RU"/>
        </w:rPr>
      </w:pPr>
    </w:p>
    <w:p w14:paraId="758002FF" w14:textId="77777777" w:rsidR="0017239C" w:rsidRPr="0017239C" w:rsidRDefault="008E1FAD" w:rsidP="000F2AA7">
      <w:pPr>
        <w:spacing w:after="0"/>
        <w:ind w:firstLine="709"/>
        <w:jc w:val="both"/>
        <w:rPr>
          <w:rFonts w:ascii="Arial" w:hAnsi="Arial" w:cs="Arial"/>
        </w:rPr>
      </w:pPr>
      <w:r w:rsidRPr="0017239C">
        <w:rPr>
          <w:rFonts w:ascii="Arial" w:hAnsi="Arial" w:cs="Arial"/>
          <w:lang w:eastAsia="ru-RU"/>
        </w:rPr>
        <w:t xml:space="preserve">Сообщаю, что </w:t>
      </w:r>
      <w:r w:rsidR="0017239C" w:rsidRPr="0017239C">
        <w:rPr>
          <w:rFonts w:ascii="Arial" w:hAnsi="Arial" w:cs="Arial"/>
        </w:rPr>
        <w:t>периодическая (последующая) поверка</w:t>
      </w:r>
    </w:p>
    <w:p w14:paraId="0B75E852" w14:textId="4AFFF76F" w:rsidR="008E1FAD" w:rsidRPr="00D45672" w:rsidRDefault="008E1FAD" w:rsidP="0017239C">
      <w:pPr>
        <w:spacing w:after="0"/>
        <w:jc w:val="both"/>
        <w:rPr>
          <w:rFonts w:ascii="Arial" w:hAnsi="Arial" w:cs="Arial"/>
          <w:szCs w:val="18"/>
          <w:lang w:eastAsia="ru-RU"/>
        </w:rPr>
      </w:pPr>
      <w:r w:rsidRPr="00D45672">
        <w:rPr>
          <w:rFonts w:ascii="Arial" w:hAnsi="Arial" w:cs="Arial"/>
          <w:szCs w:val="18"/>
          <w:lang w:eastAsia="ru-RU"/>
        </w:rPr>
        <w:t>______________________________________________________________________________,</w:t>
      </w:r>
    </w:p>
    <w:p w14:paraId="455E50E1" w14:textId="77777777" w:rsidR="008E1FAD" w:rsidRPr="00D45672" w:rsidRDefault="008E1FAD" w:rsidP="000F2AA7">
      <w:pPr>
        <w:spacing w:after="0"/>
        <w:jc w:val="center"/>
        <w:rPr>
          <w:rFonts w:ascii="Arial" w:hAnsi="Arial" w:cs="Arial"/>
          <w:szCs w:val="18"/>
          <w:lang w:eastAsia="ru-RU"/>
        </w:rPr>
      </w:pPr>
      <w:r w:rsidRPr="00D45672">
        <w:rPr>
          <w:rFonts w:ascii="Arial" w:hAnsi="Arial" w:cs="Arial"/>
          <w:szCs w:val="18"/>
          <w:vertAlign w:val="superscript"/>
          <w:lang w:eastAsia="ru-RU"/>
        </w:rPr>
        <w:t>полное наименование и обозначение</w:t>
      </w:r>
      <w:r w:rsidR="00E02504" w:rsidRPr="00D45672">
        <w:rPr>
          <w:rFonts w:ascii="Arial" w:hAnsi="Arial" w:cs="Arial"/>
          <w:szCs w:val="18"/>
          <w:vertAlign w:val="superscript"/>
          <w:lang w:eastAsia="ru-RU"/>
        </w:rPr>
        <w:t xml:space="preserve"> </w:t>
      </w:r>
      <w:r w:rsidRPr="00D45672">
        <w:rPr>
          <w:rFonts w:ascii="Arial" w:hAnsi="Arial" w:cs="Arial"/>
          <w:szCs w:val="18"/>
          <w:vertAlign w:val="superscript"/>
          <w:lang w:eastAsia="ru-RU"/>
        </w:rPr>
        <w:t>средства измерений</w:t>
      </w:r>
    </w:p>
    <w:p w14:paraId="4E519F54" w14:textId="1F13D2F3" w:rsidR="008E1FAD" w:rsidRPr="00D45672" w:rsidRDefault="008E1FAD" w:rsidP="000F2AA7">
      <w:pPr>
        <w:spacing w:after="0"/>
        <w:jc w:val="both"/>
        <w:rPr>
          <w:rFonts w:ascii="Arial" w:hAnsi="Arial" w:cs="Arial"/>
          <w:szCs w:val="18"/>
          <w:lang w:eastAsia="ru-RU"/>
        </w:rPr>
      </w:pPr>
      <w:r w:rsidRPr="00D45672">
        <w:rPr>
          <w:rFonts w:ascii="Arial" w:hAnsi="Arial" w:cs="Arial"/>
          <w:szCs w:val="18"/>
          <w:lang w:eastAsia="ru-RU"/>
        </w:rPr>
        <w:t>изготавливаемых________________________________________________________________</w:t>
      </w:r>
    </w:p>
    <w:p w14:paraId="2C5A4052" w14:textId="77777777" w:rsidR="008E1FAD" w:rsidRPr="00D45672" w:rsidRDefault="008E1FAD" w:rsidP="000F2AA7">
      <w:pPr>
        <w:spacing w:after="0"/>
        <w:jc w:val="center"/>
        <w:rPr>
          <w:rFonts w:ascii="Arial" w:hAnsi="Arial" w:cs="Arial"/>
          <w:szCs w:val="18"/>
          <w:vertAlign w:val="superscript"/>
          <w:lang w:eastAsia="ru-RU"/>
        </w:rPr>
      </w:pPr>
      <w:r w:rsidRPr="00D45672">
        <w:rPr>
          <w:rFonts w:ascii="Arial" w:hAnsi="Arial" w:cs="Arial"/>
          <w:szCs w:val="18"/>
          <w:vertAlign w:val="superscript"/>
          <w:lang w:eastAsia="ru-RU"/>
        </w:rPr>
        <w:t>наименование изготовителя средства измерений</w:t>
      </w:r>
    </w:p>
    <w:p w14:paraId="1D62455C" w14:textId="77777777" w:rsidR="008E1FAD" w:rsidRPr="00D45672" w:rsidRDefault="008E1FAD" w:rsidP="000F2AA7">
      <w:pPr>
        <w:spacing w:after="0"/>
        <w:jc w:val="both"/>
        <w:rPr>
          <w:rFonts w:ascii="Arial" w:hAnsi="Arial" w:cs="Arial"/>
          <w:szCs w:val="18"/>
          <w:lang w:eastAsia="ru-RU"/>
        </w:rPr>
      </w:pPr>
      <w:r w:rsidRPr="00D45672">
        <w:rPr>
          <w:rFonts w:ascii="Arial" w:hAnsi="Arial" w:cs="Arial"/>
          <w:szCs w:val="18"/>
          <w:lang w:eastAsia="ru-RU"/>
        </w:rPr>
        <w:t>осуществляется с применением средств(а) поверки</w:t>
      </w:r>
    </w:p>
    <w:p w14:paraId="5E0B9D68" w14:textId="77777777" w:rsidR="008E1FAD" w:rsidRPr="00D45672" w:rsidRDefault="008E1FAD" w:rsidP="000F2AA7">
      <w:pPr>
        <w:spacing w:after="0"/>
        <w:jc w:val="both"/>
        <w:rPr>
          <w:rFonts w:ascii="Arial" w:hAnsi="Arial" w:cs="Arial"/>
          <w:szCs w:val="18"/>
          <w:lang w:eastAsia="ru-RU"/>
        </w:rPr>
      </w:pPr>
      <w:r w:rsidRPr="00D45672">
        <w:rPr>
          <w:rFonts w:ascii="Arial" w:hAnsi="Arial" w:cs="Arial"/>
          <w:szCs w:val="18"/>
          <w:lang w:eastAsia="ru-RU"/>
        </w:rPr>
        <w:t>______________________________________________________________________________,</w:t>
      </w:r>
    </w:p>
    <w:p w14:paraId="7EA28774" w14:textId="77777777" w:rsidR="008E1FAD" w:rsidRPr="00D45672" w:rsidRDefault="008E1FAD" w:rsidP="000F2AA7">
      <w:pPr>
        <w:spacing w:after="0"/>
        <w:jc w:val="center"/>
        <w:rPr>
          <w:rFonts w:ascii="Arial" w:hAnsi="Arial" w:cs="Arial"/>
          <w:szCs w:val="18"/>
          <w:vertAlign w:val="superscript"/>
          <w:lang w:eastAsia="ru-RU"/>
        </w:rPr>
      </w:pPr>
      <w:r w:rsidRPr="00D45672">
        <w:rPr>
          <w:rFonts w:ascii="Arial" w:hAnsi="Arial" w:cs="Arial"/>
          <w:szCs w:val="18"/>
          <w:vertAlign w:val="superscript"/>
          <w:lang w:eastAsia="ru-RU"/>
        </w:rPr>
        <w:t>наименования</w:t>
      </w:r>
      <w:r w:rsidR="00727CC5">
        <w:rPr>
          <w:rFonts w:ascii="Arial" w:hAnsi="Arial" w:cs="Arial"/>
          <w:szCs w:val="18"/>
          <w:vertAlign w:val="superscript"/>
          <w:lang w:eastAsia="ru-RU"/>
        </w:rPr>
        <w:t>(е)</w:t>
      </w:r>
      <w:r w:rsidRPr="00D45672">
        <w:rPr>
          <w:rFonts w:ascii="Arial" w:hAnsi="Arial" w:cs="Arial"/>
          <w:szCs w:val="18"/>
          <w:vertAlign w:val="superscript"/>
          <w:lang w:eastAsia="ru-RU"/>
        </w:rPr>
        <w:t xml:space="preserve"> и обозначения</w:t>
      </w:r>
      <w:r w:rsidR="00727CC5">
        <w:rPr>
          <w:rFonts w:ascii="Arial" w:hAnsi="Arial" w:cs="Arial"/>
          <w:szCs w:val="18"/>
          <w:vertAlign w:val="superscript"/>
          <w:lang w:eastAsia="ru-RU"/>
        </w:rPr>
        <w:t>(е)</w:t>
      </w:r>
      <w:r w:rsidRPr="00D45672">
        <w:rPr>
          <w:rFonts w:ascii="Arial" w:hAnsi="Arial" w:cs="Arial"/>
          <w:szCs w:val="18"/>
          <w:vertAlign w:val="superscript"/>
          <w:lang w:eastAsia="ru-RU"/>
        </w:rPr>
        <w:t xml:space="preserve"> средств(а) поверки</w:t>
      </w:r>
    </w:p>
    <w:p w14:paraId="3C3363D4" w14:textId="77777777" w:rsidR="008E1FAD" w:rsidRPr="00D45672" w:rsidRDefault="008E1FAD" w:rsidP="000F2AA7">
      <w:pPr>
        <w:spacing w:after="0"/>
        <w:jc w:val="both"/>
        <w:rPr>
          <w:rFonts w:ascii="Arial" w:hAnsi="Arial" w:cs="Arial"/>
          <w:szCs w:val="18"/>
          <w:lang w:eastAsia="ru-RU"/>
        </w:rPr>
      </w:pPr>
      <w:r w:rsidRPr="00D45672">
        <w:rPr>
          <w:rFonts w:ascii="Arial" w:hAnsi="Arial" w:cs="Arial"/>
          <w:szCs w:val="18"/>
          <w:lang w:eastAsia="ru-RU"/>
        </w:rPr>
        <w:t>прослеживаемых к национальному(</w:t>
      </w:r>
      <w:proofErr w:type="spellStart"/>
      <w:r w:rsidRPr="00D45672">
        <w:rPr>
          <w:rFonts w:ascii="Arial" w:hAnsi="Arial" w:cs="Arial"/>
          <w:szCs w:val="18"/>
          <w:lang w:eastAsia="ru-RU"/>
        </w:rPr>
        <w:t>ым</w:t>
      </w:r>
      <w:proofErr w:type="spellEnd"/>
      <w:r w:rsidRPr="00D45672">
        <w:rPr>
          <w:rFonts w:ascii="Arial" w:hAnsi="Arial" w:cs="Arial"/>
          <w:szCs w:val="18"/>
          <w:lang w:eastAsia="ru-RU"/>
        </w:rPr>
        <w:t>) эталону(</w:t>
      </w:r>
      <w:proofErr w:type="spellStart"/>
      <w:r w:rsidRPr="00D45672">
        <w:rPr>
          <w:rFonts w:ascii="Arial" w:hAnsi="Arial" w:cs="Arial"/>
          <w:szCs w:val="18"/>
          <w:lang w:eastAsia="ru-RU"/>
        </w:rPr>
        <w:t>ам</w:t>
      </w:r>
      <w:proofErr w:type="spellEnd"/>
      <w:r w:rsidRPr="00D45672">
        <w:rPr>
          <w:rFonts w:ascii="Arial" w:hAnsi="Arial" w:cs="Arial"/>
          <w:szCs w:val="18"/>
          <w:lang w:eastAsia="ru-RU"/>
        </w:rPr>
        <w:t>):</w:t>
      </w:r>
    </w:p>
    <w:p w14:paraId="1A898B11" w14:textId="77777777" w:rsidR="008E1FAD" w:rsidRPr="00D45672" w:rsidRDefault="008E1FAD" w:rsidP="000F2AA7">
      <w:pPr>
        <w:spacing w:after="0"/>
        <w:jc w:val="both"/>
        <w:rPr>
          <w:rFonts w:ascii="Arial" w:hAnsi="Arial" w:cs="Arial"/>
          <w:szCs w:val="18"/>
          <w:lang w:eastAsia="ru-RU"/>
        </w:rPr>
      </w:pPr>
      <w:r w:rsidRPr="00D45672">
        <w:rPr>
          <w:rFonts w:ascii="Arial" w:hAnsi="Arial" w:cs="Arial"/>
          <w:szCs w:val="18"/>
          <w:lang w:eastAsia="ru-RU"/>
        </w:rPr>
        <w:t>______________________________________________________________________________</w:t>
      </w:r>
    </w:p>
    <w:p w14:paraId="29A8D6DB" w14:textId="77777777" w:rsidR="008E1FAD" w:rsidRPr="00D45672" w:rsidRDefault="008E1FAD" w:rsidP="000F2AA7">
      <w:pPr>
        <w:spacing w:after="0"/>
        <w:jc w:val="center"/>
        <w:rPr>
          <w:rFonts w:ascii="Arial" w:hAnsi="Arial" w:cs="Arial"/>
          <w:szCs w:val="18"/>
          <w:vertAlign w:val="superscript"/>
          <w:lang w:eastAsia="ru-RU"/>
        </w:rPr>
      </w:pPr>
      <w:r w:rsidRPr="00D45672">
        <w:rPr>
          <w:rFonts w:ascii="Arial" w:hAnsi="Arial" w:cs="Arial"/>
          <w:szCs w:val="18"/>
          <w:vertAlign w:val="superscript"/>
          <w:lang w:eastAsia="ru-RU"/>
        </w:rPr>
        <w:t>регистрационный номер и наименование эталона</w:t>
      </w:r>
    </w:p>
    <w:p w14:paraId="4D475491" w14:textId="77777777" w:rsidR="008E1FAD" w:rsidRPr="00D45672" w:rsidRDefault="008E1FAD" w:rsidP="000F2AA7">
      <w:pPr>
        <w:spacing w:after="0"/>
        <w:jc w:val="both"/>
        <w:rPr>
          <w:rFonts w:ascii="Arial" w:hAnsi="Arial" w:cs="Arial"/>
          <w:szCs w:val="18"/>
          <w:lang w:eastAsia="ru-RU"/>
        </w:rPr>
      </w:pPr>
    </w:p>
    <w:p w14:paraId="448423AE" w14:textId="77777777" w:rsidR="008E1FAD" w:rsidRPr="0017239C" w:rsidRDefault="008E1FAD" w:rsidP="000F2AA7">
      <w:pPr>
        <w:spacing w:after="0"/>
        <w:ind w:firstLine="709"/>
        <w:jc w:val="both"/>
        <w:rPr>
          <w:rFonts w:ascii="Arial" w:hAnsi="Arial" w:cs="Arial"/>
          <w:lang w:eastAsia="ru-RU"/>
        </w:rPr>
      </w:pPr>
      <w:r w:rsidRPr="0017239C">
        <w:rPr>
          <w:rFonts w:ascii="Arial" w:hAnsi="Arial" w:cs="Arial"/>
          <w:lang w:eastAsia="ru-RU"/>
        </w:rPr>
        <w:t>Приложения:</w:t>
      </w:r>
    </w:p>
    <w:p w14:paraId="79647FA4" w14:textId="4B06310C" w:rsidR="0017239C" w:rsidRDefault="0017239C" w:rsidP="0017239C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</w:t>
      </w:r>
      <w:r w:rsidRPr="0017239C">
        <w:rPr>
          <w:rFonts w:ascii="Arial" w:hAnsi="Arial" w:cs="Arial"/>
        </w:rPr>
        <w:t xml:space="preserve">а) копия аттестата аккредитации (сведения об аккредитации) поверочной лаборатории; </w:t>
      </w:r>
      <w:r>
        <w:rPr>
          <w:rFonts w:ascii="Arial" w:hAnsi="Arial" w:cs="Arial"/>
        </w:rPr>
        <w:br/>
        <w:t xml:space="preserve">           </w:t>
      </w:r>
      <w:r w:rsidRPr="0017239C">
        <w:rPr>
          <w:rFonts w:ascii="Arial" w:hAnsi="Arial" w:cs="Arial"/>
        </w:rPr>
        <w:t>б)</w:t>
      </w:r>
      <w:r w:rsidR="002C7C51">
        <w:rPr>
          <w:rFonts w:ascii="Arial" w:hAnsi="Arial" w:cs="Arial"/>
        </w:rPr>
        <w:t xml:space="preserve"> выпи</w:t>
      </w:r>
      <w:r w:rsidR="007D27B6">
        <w:rPr>
          <w:rFonts w:ascii="Arial" w:hAnsi="Arial" w:cs="Arial"/>
        </w:rPr>
        <w:t xml:space="preserve">ска </w:t>
      </w:r>
      <w:r w:rsidR="002C7C51">
        <w:rPr>
          <w:rFonts w:ascii="Arial" w:hAnsi="Arial" w:cs="Arial"/>
        </w:rPr>
        <w:t>из о</w:t>
      </w:r>
      <w:r w:rsidRPr="0017239C">
        <w:rPr>
          <w:rFonts w:ascii="Arial" w:hAnsi="Arial" w:cs="Arial"/>
        </w:rPr>
        <w:t xml:space="preserve">бласти аккредитации поверочной лаборатории;  </w:t>
      </w:r>
    </w:p>
    <w:p w14:paraId="74E6D138" w14:textId="1B679104" w:rsidR="0017239C" w:rsidRPr="0017239C" w:rsidRDefault="0017239C" w:rsidP="0017239C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</w:t>
      </w:r>
      <w:r w:rsidRPr="0017239C">
        <w:rPr>
          <w:rFonts w:ascii="Arial" w:hAnsi="Arial" w:cs="Arial"/>
        </w:rPr>
        <w:t>в) копия свидетельства</w:t>
      </w:r>
      <w:r w:rsidR="005F66B4">
        <w:rPr>
          <w:rFonts w:ascii="Arial" w:hAnsi="Arial" w:cs="Arial"/>
        </w:rPr>
        <w:t xml:space="preserve"> о поверке (аттестата об оценке с</w:t>
      </w:r>
      <w:r w:rsidRPr="0017239C">
        <w:rPr>
          <w:rFonts w:ascii="Arial" w:hAnsi="Arial" w:cs="Arial"/>
        </w:rPr>
        <w:t xml:space="preserve">оответствия) эталона, выданного в соответствии с национальным законодательством государства-участника Соглашения; </w:t>
      </w:r>
    </w:p>
    <w:p w14:paraId="55F54794" w14:textId="35A6DBE4" w:rsidR="0017239C" w:rsidRPr="0017239C" w:rsidRDefault="0017239C" w:rsidP="0017239C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</w:t>
      </w:r>
      <w:r w:rsidRPr="0017239C">
        <w:rPr>
          <w:rFonts w:ascii="Arial" w:hAnsi="Arial" w:cs="Arial"/>
        </w:rPr>
        <w:t xml:space="preserve">г) форма знака поверки (свидетельства о поверке).  </w:t>
      </w:r>
    </w:p>
    <w:p w14:paraId="3DC7EAE2" w14:textId="77777777" w:rsidR="0017239C" w:rsidRPr="0017239C" w:rsidRDefault="0017239C" w:rsidP="001723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EE48845" w14:textId="4073138A" w:rsidR="008E1FAD" w:rsidRDefault="008E1FAD" w:rsidP="000F2AA7">
      <w:pPr>
        <w:spacing w:after="0"/>
        <w:ind w:firstLine="709"/>
        <w:jc w:val="both"/>
        <w:rPr>
          <w:rFonts w:ascii="Arial" w:hAnsi="Arial" w:cs="Arial"/>
          <w:szCs w:val="18"/>
          <w:lang w:eastAsia="ru-RU"/>
        </w:rPr>
      </w:pPr>
    </w:p>
    <w:p w14:paraId="19C176B1" w14:textId="77777777" w:rsidR="0017239C" w:rsidRPr="00D45672" w:rsidRDefault="0017239C" w:rsidP="000F2AA7">
      <w:pPr>
        <w:spacing w:after="0"/>
        <w:ind w:firstLine="709"/>
        <w:jc w:val="both"/>
        <w:rPr>
          <w:rFonts w:ascii="Arial" w:hAnsi="Arial" w:cs="Arial"/>
          <w:szCs w:val="18"/>
          <w:lang w:eastAsia="ru-RU"/>
        </w:rPr>
      </w:pPr>
    </w:p>
    <w:p w14:paraId="404C8427" w14:textId="77777777" w:rsidR="006A2729" w:rsidRPr="00D45672" w:rsidRDefault="006A2729" w:rsidP="006A2729">
      <w:pPr>
        <w:spacing w:after="0"/>
        <w:jc w:val="both"/>
        <w:rPr>
          <w:rFonts w:ascii="Arial" w:hAnsi="Arial" w:cs="Arial"/>
          <w:szCs w:val="18"/>
          <w:lang w:eastAsia="ru-RU"/>
        </w:rPr>
      </w:pPr>
      <w:r w:rsidRPr="00D45672">
        <w:rPr>
          <w:rFonts w:ascii="Arial" w:hAnsi="Arial" w:cs="Arial"/>
          <w:szCs w:val="18"/>
          <w:lang w:eastAsia="ru-RU"/>
        </w:rPr>
        <w:t xml:space="preserve">__________________                       ___________________               ____________________ </w:t>
      </w:r>
    </w:p>
    <w:p w14:paraId="527691C7" w14:textId="77777777" w:rsidR="006A2729" w:rsidRPr="00D45672" w:rsidRDefault="006A2729" w:rsidP="006A2729">
      <w:pPr>
        <w:spacing w:after="0"/>
        <w:jc w:val="both"/>
        <w:rPr>
          <w:rFonts w:ascii="Arial" w:hAnsi="Arial" w:cs="Arial"/>
          <w:szCs w:val="18"/>
          <w:vertAlign w:val="superscript"/>
          <w:lang w:eastAsia="ru-RU"/>
        </w:rPr>
      </w:pPr>
      <w:r w:rsidRPr="00D45672">
        <w:rPr>
          <w:rFonts w:ascii="Arial" w:hAnsi="Arial" w:cs="Arial"/>
          <w:szCs w:val="18"/>
          <w:vertAlign w:val="superscript"/>
          <w:lang w:eastAsia="ru-RU"/>
        </w:rPr>
        <w:t xml:space="preserve">               должность                                                                                подпись                                                           расшифровка подписи</w:t>
      </w:r>
    </w:p>
    <w:p w14:paraId="29C34F51" w14:textId="77777777" w:rsidR="008E1FAD" w:rsidRPr="00D45672" w:rsidRDefault="008E1FAD" w:rsidP="000F2AA7">
      <w:pPr>
        <w:spacing w:after="0"/>
        <w:jc w:val="both"/>
        <w:rPr>
          <w:rFonts w:ascii="Arial" w:hAnsi="Arial" w:cs="Arial"/>
          <w:szCs w:val="18"/>
          <w:lang w:eastAsia="ru-RU"/>
        </w:rPr>
      </w:pPr>
    </w:p>
    <w:p w14:paraId="44C6AFF7" w14:textId="0195B81D" w:rsidR="008E1FAD" w:rsidRDefault="008E1FAD" w:rsidP="000F2AA7">
      <w:pPr>
        <w:spacing w:after="0"/>
        <w:rPr>
          <w:rFonts w:ascii="Arial" w:hAnsi="Arial" w:cs="Arial"/>
          <w:sz w:val="24"/>
          <w:szCs w:val="20"/>
          <w:lang w:eastAsia="ru-RU"/>
        </w:rPr>
      </w:pPr>
      <w:r w:rsidRPr="00D45672">
        <w:rPr>
          <w:rFonts w:ascii="Arial" w:hAnsi="Arial" w:cs="Arial"/>
          <w:sz w:val="24"/>
          <w:szCs w:val="20"/>
          <w:lang w:eastAsia="ru-RU"/>
        </w:rPr>
        <w:br w:type="page"/>
      </w:r>
    </w:p>
    <w:p w14:paraId="67C4F3E5" w14:textId="09CD7D59" w:rsidR="000C2C3B" w:rsidRDefault="000C2C3B" w:rsidP="000F2AA7">
      <w:pPr>
        <w:spacing w:after="0"/>
        <w:rPr>
          <w:rFonts w:ascii="Arial" w:hAnsi="Arial" w:cs="Arial"/>
          <w:sz w:val="24"/>
          <w:szCs w:val="20"/>
          <w:lang w:eastAsia="ru-RU"/>
        </w:rPr>
      </w:pPr>
    </w:p>
    <w:p w14:paraId="2D3A2BCD" w14:textId="43F35DFB" w:rsidR="000C2C3B" w:rsidRPr="00D45672" w:rsidRDefault="000C2C3B" w:rsidP="000C2C3B">
      <w:pPr>
        <w:keepNext/>
        <w:spacing w:after="0"/>
        <w:jc w:val="center"/>
        <w:rPr>
          <w:rFonts w:ascii="Arial" w:hAnsi="Arial" w:cs="Arial"/>
          <w:b/>
          <w:bCs/>
          <w:sz w:val="24"/>
          <w:szCs w:val="20"/>
          <w:lang w:eastAsia="ru-RU"/>
        </w:rPr>
      </w:pPr>
      <w:r w:rsidRPr="00D45672">
        <w:rPr>
          <w:rFonts w:ascii="Arial" w:hAnsi="Arial" w:cs="Arial"/>
          <w:b/>
          <w:bCs/>
          <w:sz w:val="24"/>
          <w:szCs w:val="20"/>
          <w:lang w:eastAsia="ru-RU"/>
        </w:rPr>
        <w:t>Приложение</w:t>
      </w:r>
      <w:r>
        <w:rPr>
          <w:rFonts w:ascii="Arial" w:hAnsi="Arial" w:cs="Arial"/>
          <w:b/>
          <w:bCs/>
          <w:sz w:val="24"/>
          <w:szCs w:val="20"/>
          <w:lang w:eastAsia="ru-RU"/>
        </w:rPr>
        <w:t xml:space="preserve"> В</w:t>
      </w:r>
    </w:p>
    <w:p w14:paraId="2BAF246D" w14:textId="77777777" w:rsidR="000C2C3B" w:rsidRDefault="000C2C3B" w:rsidP="000C2C3B">
      <w:pPr>
        <w:keepNext/>
        <w:spacing w:after="0"/>
        <w:jc w:val="center"/>
        <w:rPr>
          <w:rFonts w:ascii="Arial" w:hAnsi="Arial" w:cs="Arial"/>
          <w:b/>
          <w:bCs/>
          <w:sz w:val="24"/>
          <w:szCs w:val="20"/>
          <w:lang w:eastAsia="ru-RU"/>
        </w:rPr>
      </w:pPr>
      <w:r w:rsidRPr="00D45672">
        <w:rPr>
          <w:rFonts w:ascii="Arial" w:hAnsi="Arial" w:cs="Arial"/>
          <w:b/>
          <w:bCs/>
          <w:sz w:val="24"/>
          <w:szCs w:val="20"/>
          <w:lang w:eastAsia="ru-RU"/>
        </w:rPr>
        <w:t>(обязательное</w:t>
      </w:r>
      <w:r>
        <w:rPr>
          <w:rFonts w:ascii="Arial" w:hAnsi="Arial" w:cs="Arial"/>
          <w:b/>
          <w:bCs/>
          <w:sz w:val="24"/>
          <w:szCs w:val="20"/>
          <w:lang w:eastAsia="ru-RU"/>
        </w:rPr>
        <w:t>)</w:t>
      </w:r>
    </w:p>
    <w:p w14:paraId="791531FA" w14:textId="77777777" w:rsidR="000C2C3B" w:rsidRPr="0017239C" w:rsidRDefault="000C2C3B" w:rsidP="000C2C3B">
      <w:pPr>
        <w:keepNext/>
        <w:spacing w:after="0"/>
        <w:jc w:val="center"/>
        <w:rPr>
          <w:rFonts w:ascii="Arial" w:hAnsi="Arial" w:cs="Arial"/>
          <w:b/>
          <w:bCs/>
          <w:sz w:val="24"/>
          <w:szCs w:val="20"/>
          <w:lang w:eastAsia="ru-RU"/>
        </w:rPr>
      </w:pPr>
    </w:p>
    <w:p w14:paraId="3D2B2F7E" w14:textId="0D828D31" w:rsidR="000C2C3B" w:rsidRPr="00163875" w:rsidRDefault="000C2C3B" w:rsidP="000C2C3B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Форма заявки на изменение све</w:t>
      </w:r>
      <w:r w:rsidR="001875FA">
        <w:rPr>
          <w:rFonts w:ascii="Arial" w:hAnsi="Arial" w:cs="Arial"/>
          <w:b/>
          <w:bCs/>
          <w:sz w:val="24"/>
          <w:szCs w:val="24"/>
        </w:rPr>
        <w:t xml:space="preserve">дений о </w:t>
      </w:r>
      <w:r>
        <w:rPr>
          <w:rFonts w:ascii="Arial" w:hAnsi="Arial" w:cs="Arial"/>
          <w:b/>
          <w:bCs/>
          <w:sz w:val="24"/>
          <w:szCs w:val="24"/>
        </w:rPr>
        <w:t>поверочной лаборатории</w:t>
      </w:r>
      <w:r w:rsidR="00135FB4">
        <w:rPr>
          <w:rFonts w:ascii="Arial" w:hAnsi="Arial" w:cs="Arial"/>
          <w:b/>
          <w:bCs/>
          <w:sz w:val="24"/>
          <w:szCs w:val="24"/>
        </w:rPr>
        <w:t xml:space="preserve">, проводящей периодическую (последующую) поверку </w:t>
      </w:r>
    </w:p>
    <w:p w14:paraId="3CC9CF5D" w14:textId="77777777" w:rsidR="000C2C3B" w:rsidRPr="0017239C" w:rsidRDefault="000C2C3B" w:rsidP="000C2C3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46F3EE1" w14:textId="77777777" w:rsidR="001875FA" w:rsidRPr="00D45672" w:rsidRDefault="001875FA" w:rsidP="001875FA">
      <w:pPr>
        <w:spacing w:after="0"/>
        <w:jc w:val="center"/>
        <w:rPr>
          <w:rFonts w:ascii="Arial" w:hAnsi="Arial" w:cs="Arial"/>
          <w:szCs w:val="18"/>
          <w:lang w:eastAsia="ru-RU"/>
        </w:rPr>
      </w:pPr>
      <w:r w:rsidRPr="00D45672">
        <w:rPr>
          <w:rFonts w:ascii="Arial" w:hAnsi="Arial" w:cs="Arial"/>
          <w:szCs w:val="18"/>
          <w:lang w:eastAsia="ru-RU"/>
        </w:rPr>
        <w:t>Бланк письма заявителя</w:t>
      </w:r>
    </w:p>
    <w:p w14:paraId="1ACC32C7" w14:textId="77777777" w:rsidR="001875FA" w:rsidRPr="00D45672" w:rsidRDefault="001875FA" w:rsidP="001875FA">
      <w:pPr>
        <w:spacing w:after="0"/>
        <w:jc w:val="center"/>
        <w:rPr>
          <w:rFonts w:ascii="Arial" w:hAnsi="Arial" w:cs="Arial"/>
          <w:szCs w:val="18"/>
          <w:lang w:eastAsia="ru-RU"/>
        </w:rPr>
      </w:pPr>
      <w:r w:rsidRPr="00D45672">
        <w:rPr>
          <w:rFonts w:ascii="Arial" w:hAnsi="Arial" w:cs="Arial"/>
          <w:szCs w:val="18"/>
          <w:lang w:eastAsia="ru-RU"/>
        </w:rPr>
        <w:t>(исх. № заявки, дата)</w:t>
      </w:r>
    </w:p>
    <w:p w14:paraId="26C4CB7E" w14:textId="77777777" w:rsidR="001875FA" w:rsidRPr="00D45672" w:rsidRDefault="001875FA" w:rsidP="001875FA">
      <w:pPr>
        <w:spacing w:after="0"/>
        <w:jc w:val="right"/>
        <w:rPr>
          <w:rFonts w:ascii="Arial" w:hAnsi="Arial" w:cs="Arial"/>
          <w:szCs w:val="18"/>
          <w:lang w:eastAsia="ru-RU"/>
        </w:rPr>
      </w:pPr>
      <w:r w:rsidRPr="00D45672">
        <w:rPr>
          <w:rFonts w:ascii="Arial" w:hAnsi="Arial" w:cs="Arial"/>
          <w:szCs w:val="18"/>
          <w:lang w:eastAsia="ru-RU"/>
        </w:rPr>
        <w:t>___________________________</w:t>
      </w:r>
    </w:p>
    <w:p w14:paraId="66BF7A63" w14:textId="77777777" w:rsidR="001875FA" w:rsidRPr="00D45672" w:rsidRDefault="001875FA" w:rsidP="001875FA">
      <w:pPr>
        <w:spacing w:after="0"/>
        <w:jc w:val="right"/>
        <w:rPr>
          <w:rFonts w:ascii="Arial" w:hAnsi="Arial" w:cs="Arial"/>
          <w:szCs w:val="18"/>
          <w:vertAlign w:val="superscript"/>
          <w:lang w:eastAsia="ru-RU"/>
        </w:rPr>
      </w:pPr>
      <w:r w:rsidRPr="00D45672">
        <w:rPr>
          <w:rFonts w:ascii="Arial" w:hAnsi="Arial" w:cs="Arial"/>
          <w:szCs w:val="18"/>
          <w:vertAlign w:val="superscript"/>
          <w:lang w:eastAsia="ru-RU"/>
        </w:rPr>
        <w:t>наименование национального органа  </w:t>
      </w:r>
      <w:r w:rsidRPr="00D45672">
        <w:rPr>
          <w:rFonts w:ascii="Arial" w:hAnsi="Arial" w:cs="Arial"/>
          <w:szCs w:val="18"/>
          <w:vertAlign w:val="superscript"/>
          <w:lang w:val="en-US" w:eastAsia="ru-RU"/>
        </w:rPr>
        <w:t>   </w:t>
      </w:r>
      <w:r w:rsidRPr="00D45672">
        <w:rPr>
          <w:rFonts w:ascii="Arial" w:hAnsi="Arial" w:cs="Arial"/>
          <w:szCs w:val="18"/>
          <w:vertAlign w:val="superscript"/>
          <w:lang w:eastAsia="ru-RU"/>
        </w:rPr>
        <w:t> </w:t>
      </w:r>
      <w:r w:rsidRPr="00D45672">
        <w:rPr>
          <w:rFonts w:ascii="Arial" w:hAnsi="Arial" w:cs="Arial"/>
          <w:szCs w:val="18"/>
          <w:vertAlign w:val="superscript"/>
          <w:lang w:val="en-US" w:eastAsia="ru-RU"/>
        </w:rPr>
        <w:t> </w:t>
      </w:r>
      <w:r w:rsidRPr="00D45672">
        <w:rPr>
          <w:rFonts w:ascii="Arial" w:hAnsi="Arial" w:cs="Arial"/>
          <w:szCs w:val="18"/>
          <w:vertAlign w:val="superscript"/>
          <w:lang w:eastAsia="ru-RU"/>
        </w:rPr>
        <w:t>  </w:t>
      </w:r>
    </w:p>
    <w:p w14:paraId="5AC70B18" w14:textId="77777777" w:rsidR="001875FA" w:rsidRPr="00D45672" w:rsidRDefault="001875FA" w:rsidP="001875FA">
      <w:pPr>
        <w:spacing w:after="0"/>
        <w:jc w:val="right"/>
        <w:rPr>
          <w:rFonts w:ascii="Arial" w:hAnsi="Arial" w:cs="Arial"/>
          <w:szCs w:val="18"/>
          <w:lang w:eastAsia="ru-RU"/>
        </w:rPr>
      </w:pPr>
      <w:r w:rsidRPr="00D45672">
        <w:rPr>
          <w:rFonts w:ascii="Arial" w:hAnsi="Arial" w:cs="Arial"/>
          <w:szCs w:val="18"/>
          <w:lang w:eastAsia="ru-RU"/>
        </w:rPr>
        <w:t>___________________________</w:t>
      </w:r>
    </w:p>
    <w:p w14:paraId="21017D79" w14:textId="77777777" w:rsidR="001875FA" w:rsidRPr="00D45672" w:rsidRDefault="001875FA" w:rsidP="001875FA">
      <w:pPr>
        <w:spacing w:after="0"/>
        <w:jc w:val="right"/>
        <w:rPr>
          <w:rFonts w:ascii="Arial" w:hAnsi="Arial" w:cs="Arial"/>
          <w:szCs w:val="18"/>
          <w:vertAlign w:val="superscript"/>
          <w:lang w:eastAsia="ru-RU"/>
        </w:rPr>
      </w:pPr>
      <w:r w:rsidRPr="00D45672">
        <w:rPr>
          <w:rFonts w:ascii="Arial" w:hAnsi="Arial" w:cs="Arial"/>
          <w:szCs w:val="18"/>
          <w:vertAlign w:val="superscript"/>
          <w:lang w:eastAsia="ru-RU"/>
        </w:rPr>
        <w:t>должность</w:t>
      </w:r>
      <w:r w:rsidRPr="00D45672">
        <w:rPr>
          <w:rFonts w:ascii="Arial" w:hAnsi="Arial" w:cs="Arial"/>
          <w:szCs w:val="18"/>
          <w:vertAlign w:val="superscript"/>
          <w:lang w:val="en-US" w:eastAsia="ru-RU"/>
        </w:rPr>
        <w:t>       </w:t>
      </w:r>
      <w:r w:rsidRPr="00D45672">
        <w:rPr>
          <w:rFonts w:ascii="Arial" w:hAnsi="Arial" w:cs="Arial"/>
          <w:szCs w:val="18"/>
          <w:vertAlign w:val="superscript"/>
          <w:lang w:eastAsia="ru-RU"/>
        </w:rPr>
        <w:t>                            </w:t>
      </w:r>
    </w:p>
    <w:p w14:paraId="5137580F" w14:textId="77777777" w:rsidR="001875FA" w:rsidRPr="00D45672" w:rsidRDefault="001875FA" w:rsidP="001875FA">
      <w:pPr>
        <w:spacing w:after="0"/>
        <w:jc w:val="right"/>
        <w:rPr>
          <w:rFonts w:ascii="Arial" w:hAnsi="Arial" w:cs="Arial"/>
          <w:szCs w:val="18"/>
          <w:lang w:eastAsia="ru-RU"/>
        </w:rPr>
      </w:pPr>
      <w:r w:rsidRPr="00D45672">
        <w:rPr>
          <w:rFonts w:ascii="Arial" w:hAnsi="Arial" w:cs="Arial"/>
          <w:szCs w:val="18"/>
          <w:lang w:eastAsia="ru-RU"/>
        </w:rPr>
        <w:t>___________________________</w:t>
      </w:r>
    </w:p>
    <w:p w14:paraId="533A0DC4" w14:textId="77777777" w:rsidR="001875FA" w:rsidRPr="00D45672" w:rsidRDefault="001875FA" w:rsidP="001875FA">
      <w:pPr>
        <w:spacing w:after="0"/>
        <w:ind w:left="6379"/>
        <w:rPr>
          <w:rFonts w:ascii="Arial" w:hAnsi="Arial" w:cs="Arial"/>
          <w:szCs w:val="18"/>
          <w:vertAlign w:val="superscript"/>
          <w:lang w:eastAsia="ru-RU"/>
        </w:rPr>
      </w:pPr>
      <w:r>
        <w:rPr>
          <w:rFonts w:ascii="Arial" w:hAnsi="Arial" w:cs="Arial"/>
          <w:szCs w:val="18"/>
          <w:vertAlign w:val="superscript"/>
          <w:lang w:eastAsia="ru-RU"/>
        </w:rPr>
        <w:t xml:space="preserve">           </w:t>
      </w:r>
      <w:r w:rsidRPr="00D45672">
        <w:rPr>
          <w:rFonts w:ascii="Arial" w:hAnsi="Arial" w:cs="Arial"/>
          <w:szCs w:val="18"/>
          <w:vertAlign w:val="superscript"/>
          <w:lang w:eastAsia="ru-RU"/>
        </w:rPr>
        <w:t>фамилия имя отчество</w:t>
      </w:r>
      <w:r>
        <w:rPr>
          <w:rFonts w:ascii="Arial" w:hAnsi="Arial" w:cs="Arial"/>
          <w:szCs w:val="18"/>
          <w:vertAlign w:val="superscript"/>
          <w:lang w:eastAsia="ru-RU"/>
        </w:rPr>
        <w:t xml:space="preserve"> </w:t>
      </w:r>
      <w:r w:rsidRPr="00D45672">
        <w:rPr>
          <w:rFonts w:ascii="Arial" w:hAnsi="Arial" w:cs="Arial"/>
          <w:szCs w:val="18"/>
          <w:vertAlign w:val="superscript"/>
          <w:lang w:eastAsia="ru-RU"/>
        </w:rPr>
        <w:t>(при наличии)</w:t>
      </w:r>
    </w:p>
    <w:p w14:paraId="0F9F9191" w14:textId="246BC840" w:rsidR="000C2C3B" w:rsidRPr="00D45672" w:rsidRDefault="000C2C3B" w:rsidP="000C2C3B">
      <w:pPr>
        <w:spacing w:after="0"/>
        <w:jc w:val="right"/>
        <w:rPr>
          <w:rFonts w:ascii="Arial" w:hAnsi="Arial" w:cs="Arial"/>
          <w:szCs w:val="18"/>
          <w:u w:val="single"/>
          <w:lang w:eastAsia="ru-RU"/>
        </w:rPr>
      </w:pPr>
    </w:p>
    <w:p w14:paraId="77A0257D" w14:textId="77777777" w:rsidR="000C2C3B" w:rsidRPr="00D45672" w:rsidRDefault="000C2C3B" w:rsidP="000C2C3B">
      <w:pPr>
        <w:spacing w:after="0"/>
        <w:jc w:val="right"/>
        <w:rPr>
          <w:rFonts w:ascii="Arial" w:hAnsi="Arial" w:cs="Arial"/>
          <w:szCs w:val="18"/>
          <w:vertAlign w:val="superscript"/>
          <w:lang w:eastAsia="ru-RU"/>
        </w:rPr>
      </w:pPr>
    </w:p>
    <w:p w14:paraId="0D988FBA" w14:textId="772ACA3F" w:rsidR="00EB303F" w:rsidRDefault="00EB303F" w:rsidP="00EB303F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szCs w:val="18"/>
          <w:lang w:eastAsia="ru-RU"/>
        </w:rPr>
        <w:t xml:space="preserve">           </w:t>
      </w:r>
      <w:r w:rsidRPr="00D45672">
        <w:rPr>
          <w:rFonts w:ascii="Arial" w:hAnsi="Arial" w:cs="Arial"/>
          <w:szCs w:val="18"/>
          <w:lang w:eastAsia="ru-RU"/>
        </w:rPr>
        <w:t>Прошу Вас рассмотреть вопрос</w:t>
      </w:r>
      <w:r>
        <w:rPr>
          <w:rFonts w:ascii="Arial" w:hAnsi="Arial" w:cs="Arial"/>
          <w:szCs w:val="18"/>
          <w:lang w:eastAsia="ru-RU"/>
        </w:rPr>
        <w:t xml:space="preserve"> об изменении сведений о поверочной лаборатории, проводящей периодическую (последующую) поверку </w:t>
      </w:r>
    </w:p>
    <w:p w14:paraId="30CE8526" w14:textId="77777777" w:rsidR="00EB303F" w:rsidRPr="00D45672" w:rsidRDefault="00EB303F" w:rsidP="00EB303F">
      <w:pPr>
        <w:spacing w:after="0" w:line="240" w:lineRule="auto"/>
        <w:jc w:val="both"/>
        <w:rPr>
          <w:rFonts w:ascii="Arial" w:hAnsi="Arial" w:cs="Arial"/>
          <w:szCs w:val="18"/>
          <w:lang w:eastAsia="ru-RU"/>
        </w:rPr>
      </w:pPr>
      <w:r w:rsidRPr="00D45672">
        <w:rPr>
          <w:rFonts w:ascii="Arial" w:hAnsi="Arial" w:cs="Arial"/>
          <w:szCs w:val="18"/>
          <w:lang w:eastAsia="ru-RU"/>
        </w:rPr>
        <w:t xml:space="preserve"> ______________________________________________________________________________</w:t>
      </w:r>
    </w:p>
    <w:p w14:paraId="7DD6CD94" w14:textId="77777777" w:rsidR="00EB303F" w:rsidRPr="00D45672" w:rsidRDefault="00EB303F" w:rsidP="00EB303F">
      <w:pPr>
        <w:spacing w:after="0"/>
        <w:jc w:val="center"/>
        <w:rPr>
          <w:rFonts w:ascii="Arial" w:hAnsi="Arial" w:cs="Arial"/>
          <w:szCs w:val="18"/>
          <w:lang w:eastAsia="ru-RU"/>
        </w:rPr>
      </w:pPr>
      <w:r w:rsidRPr="00D45672">
        <w:rPr>
          <w:rFonts w:ascii="Arial" w:hAnsi="Arial" w:cs="Arial"/>
          <w:szCs w:val="18"/>
          <w:vertAlign w:val="superscript"/>
          <w:lang w:eastAsia="ru-RU"/>
        </w:rPr>
        <w:t>полное наименование и обозначение средства измерений</w:t>
      </w:r>
    </w:p>
    <w:p w14:paraId="3499B19C" w14:textId="77777777" w:rsidR="00EB303F" w:rsidRPr="00D45672" w:rsidRDefault="00EB303F" w:rsidP="00EB303F">
      <w:pPr>
        <w:spacing w:after="0"/>
        <w:jc w:val="center"/>
        <w:rPr>
          <w:rFonts w:ascii="Arial" w:hAnsi="Arial" w:cs="Arial"/>
          <w:sz w:val="24"/>
          <w:szCs w:val="20"/>
          <w:lang w:eastAsia="ru-RU"/>
        </w:rPr>
      </w:pPr>
    </w:p>
    <w:p w14:paraId="073F777B" w14:textId="77777777" w:rsidR="00EB303F" w:rsidRPr="004715B2" w:rsidRDefault="00EB303F" w:rsidP="00EB303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5672">
        <w:rPr>
          <w:rFonts w:ascii="Arial" w:hAnsi="Arial" w:cs="Arial"/>
          <w:szCs w:val="18"/>
          <w:lang w:eastAsia="ru-RU"/>
        </w:rPr>
        <w:t>Приложения:</w:t>
      </w:r>
      <w:r w:rsidRPr="004715B2">
        <w:rPr>
          <w:rFonts w:ascii="Times New Roman" w:hAnsi="Times New Roman" w:cs="Times New Roman"/>
          <w:sz w:val="24"/>
          <w:szCs w:val="24"/>
        </w:rPr>
        <w:t xml:space="preserve">          </w:t>
      </w:r>
    </w:p>
    <w:p w14:paraId="68A22520" w14:textId="7C080EAE" w:rsidR="00EB303F" w:rsidRPr="00D82404" w:rsidRDefault="00EB303F" w:rsidP="00EB303F">
      <w:pPr>
        <w:spacing w:after="0" w:line="240" w:lineRule="auto"/>
        <w:jc w:val="both"/>
        <w:rPr>
          <w:rFonts w:ascii="Arial" w:hAnsi="Arial" w:cs="Arial"/>
        </w:rPr>
      </w:pPr>
      <w:r w:rsidRPr="004715B2">
        <w:rPr>
          <w:rFonts w:ascii="Arial" w:hAnsi="Arial" w:cs="Arial"/>
        </w:rPr>
        <w:t xml:space="preserve">          </w:t>
      </w:r>
      <w:r>
        <w:rPr>
          <w:rFonts w:ascii="Arial" w:hAnsi="Arial" w:cs="Arial"/>
        </w:rPr>
        <w:t xml:space="preserve">  </w:t>
      </w:r>
      <w:r w:rsidRPr="004715B2">
        <w:rPr>
          <w:rFonts w:ascii="Arial" w:hAnsi="Arial" w:cs="Arial"/>
        </w:rPr>
        <w:t>а)</w:t>
      </w:r>
      <w:r>
        <w:rPr>
          <w:rFonts w:ascii="Arial" w:hAnsi="Arial" w:cs="Arial"/>
        </w:rPr>
        <w:t xml:space="preserve"> с</w:t>
      </w:r>
      <w:r w:rsidRPr="004715B2">
        <w:rPr>
          <w:rFonts w:ascii="Arial" w:hAnsi="Arial" w:cs="Arial"/>
        </w:rPr>
        <w:t>правка о прослеживаемости средства изме</w:t>
      </w:r>
      <w:r>
        <w:rPr>
          <w:rFonts w:ascii="Arial" w:hAnsi="Arial" w:cs="Arial"/>
        </w:rPr>
        <w:t xml:space="preserve">рений к </w:t>
      </w:r>
      <w:r w:rsidRPr="00D82404">
        <w:rPr>
          <w:rFonts w:ascii="Arial" w:hAnsi="Arial" w:cs="Arial"/>
        </w:rPr>
        <w:t>национальному эталону</w:t>
      </w:r>
      <w:r w:rsidR="00F141E7">
        <w:rPr>
          <w:rFonts w:ascii="Arial" w:hAnsi="Arial" w:cs="Arial"/>
        </w:rPr>
        <w:t xml:space="preserve">, выданная поверочной лабораторией, </w:t>
      </w:r>
      <w:r>
        <w:rPr>
          <w:rFonts w:ascii="Arial" w:hAnsi="Arial" w:cs="Arial"/>
        </w:rPr>
        <w:t>проводящей периодическую (последующую)</w:t>
      </w:r>
      <w:r w:rsidR="00F6394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поверку</w:t>
      </w:r>
      <w:r w:rsidR="00F63948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по форме, приведенной в приложении Б; </w:t>
      </w:r>
    </w:p>
    <w:p w14:paraId="2F772DC5" w14:textId="77777777" w:rsidR="00EB303F" w:rsidRPr="004715B2" w:rsidRDefault="00EB303F" w:rsidP="00EB303F">
      <w:pPr>
        <w:spacing w:after="0" w:line="240" w:lineRule="auto"/>
        <w:jc w:val="both"/>
        <w:rPr>
          <w:rFonts w:ascii="Arial" w:hAnsi="Arial" w:cs="Arial"/>
        </w:rPr>
      </w:pPr>
      <w:r w:rsidRPr="004715B2">
        <w:rPr>
          <w:rFonts w:ascii="Arial" w:hAnsi="Arial" w:cs="Arial"/>
        </w:rPr>
        <w:t xml:space="preserve">          </w:t>
      </w:r>
      <w:r>
        <w:rPr>
          <w:rFonts w:ascii="Arial" w:hAnsi="Arial" w:cs="Arial"/>
        </w:rPr>
        <w:t xml:space="preserve">  </w:t>
      </w:r>
      <w:r w:rsidRPr="004715B2">
        <w:rPr>
          <w:rFonts w:ascii="Arial" w:hAnsi="Arial" w:cs="Arial"/>
        </w:rPr>
        <w:t>в)</w:t>
      </w:r>
      <w:r>
        <w:rPr>
          <w:rFonts w:ascii="Arial" w:hAnsi="Arial" w:cs="Arial"/>
        </w:rPr>
        <w:t xml:space="preserve"> </w:t>
      </w:r>
      <w:r w:rsidRPr="004715B2">
        <w:rPr>
          <w:rFonts w:ascii="Arial" w:hAnsi="Arial" w:cs="Arial"/>
        </w:rPr>
        <w:t xml:space="preserve">копия аттестата аккредитации </w:t>
      </w:r>
      <w:r w:rsidRPr="004715B2">
        <w:rPr>
          <w:rFonts w:ascii="Arial" w:eastAsia="Times New Roman" w:hAnsi="Arial" w:cs="Arial"/>
          <w:lang w:eastAsia="ru-RU"/>
        </w:rPr>
        <w:t>(сведения об аккредитации) п</w:t>
      </w:r>
      <w:r w:rsidRPr="004715B2">
        <w:rPr>
          <w:rFonts w:ascii="Arial" w:hAnsi="Arial" w:cs="Arial"/>
        </w:rPr>
        <w:t xml:space="preserve">оверочной лаборатории; </w:t>
      </w:r>
    </w:p>
    <w:p w14:paraId="0A239CB0" w14:textId="77777777" w:rsidR="00EB303F" w:rsidRPr="004715B2" w:rsidRDefault="00EB303F" w:rsidP="00EB303F">
      <w:pPr>
        <w:spacing w:after="0" w:line="240" w:lineRule="auto"/>
        <w:jc w:val="both"/>
        <w:rPr>
          <w:rFonts w:ascii="Arial" w:hAnsi="Arial" w:cs="Arial"/>
        </w:rPr>
      </w:pPr>
      <w:r w:rsidRPr="004715B2">
        <w:rPr>
          <w:rFonts w:ascii="Arial" w:hAnsi="Arial" w:cs="Arial"/>
        </w:rPr>
        <w:t xml:space="preserve">         </w:t>
      </w:r>
      <w:r>
        <w:rPr>
          <w:rFonts w:ascii="Arial" w:hAnsi="Arial" w:cs="Arial"/>
        </w:rPr>
        <w:t xml:space="preserve"> </w:t>
      </w:r>
      <w:r w:rsidRPr="004715B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Pr="004715B2">
        <w:rPr>
          <w:rFonts w:ascii="Arial" w:hAnsi="Arial" w:cs="Arial"/>
        </w:rPr>
        <w:t>г)</w:t>
      </w:r>
      <w:r>
        <w:rPr>
          <w:rFonts w:ascii="Arial" w:hAnsi="Arial" w:cs="Arial"/>
        </w:rPr>
        <w:t xml:space="preserve"> выписка из </w:t>
      </w:r>
      <w:r w:rsidRPr="004715B2">
        <w:rPr>
          <w:rFonts w:ascii="Arial" w:hAnsi="Arial" w:cs="Arial"/>
        </w:rPr>
        <w:t xml:space="preserve">области аккредитации поверочной лаборатории;  </w:t>
      </w:r>
    </w:p>
    <w:p w14:paraId="133EAF4F" w14:textId="77777777" w:rsidR="00EB303F" w:rsidRPr="004715B2" w:rsidRDefault="00EB303F" w:rsidP="00EB303F">
      <w:pPr>
        <w:spacing w:after="0" w:line="240" w:lineRule="auto"/>
        <w:jc w:val="both"/>
        <w:rPr>
          <w:rFonts w:ascii="Arial" w:hAnsi="Arial" w:cs="Arial"/>
        </w:rPr>
      </w:pPr>
      <w:r w:rsidRPr="004715B2">
        <w:rPr>
          <w:rFonts w:ascii="Arial" w:hAnsi="Arial" w:cs="Arial"/>
        </w:rPr>
        <w:t xml:space="preserve">          </w:t>
      </w:r>
      <w:r>
        <w:rPr>
          <w:rFonts w:ascii="Arial" w:hAnsi="Arial" w:cs="Arial"/>
        </w:rPr>
        <w:t xml:space="preserve"> </w:t>
      </w:r>
      <w:r w:rsidRPr="004715B2">
        <w:rPr>
          <w:rFonts w:ascii="Arial" w:hAnsi="Arial" w:cs="Arial"/>
        </w:rPr>
        <w:t>д) копия свидетельства</w:t>
      </w:r>
      <w:r>
        <w:rPr>
          <w:rFonts w:ascii="Arial" w:hAnsi="Arial" w:cs="Arial"/>
        </w:rPr>
        <w:t xml:space="preserve"> о п</w:t>
      </w:r>
      <w:r w:rsidRPr="004715B2">
        <w:rPr>
          <w:rFonts w:ascii="Arial" w:hAnsi="Arial" w:cs="Arial"/>
        </w:rPr>
        <w:t>оверке (</w:t>
      </w:r>
      <w:r>
        <w:rPr>
          <w:rFonts w:ascii="Arial" w:hAnsi="Arial" w:cs="Arial"/>
        </w:rPr>
        <w:t>аттестата об оценке соответствия)                                                                                                                                                                                                                  э</w:t>
      </w:r>
      <w:r w:rsidRPr="004715B2">
        <w:rPr>
          <w:rFonts w:ascii="Arial" w:hAnsi="Arial" w:cs="Arial"/>
        </w:rPr>
        <w:t xml:space="preserve">талона, выданного в соответствии с национальным законодательством государства-участника Соглашения; </w:t>
      </w:r>
    </w:p>
    <w:p w14:paraId="66D812FC" w14:textId="1DC3F1E5" w:rsidR="00EB303F" w:rsidRPr="0074090F" w:rsidRDefault="00EB303F" w:rsidP="00EB303F">
      <w:pPr>
        <w:spacing w:after="0" w:line="240" w:lineRule="auto"/>
        <w:jc w:val="both"/>
        <w:rPr>
          <w:rFonts w:ascii="Arial" w:hAnsi="Arial" w:cs="Arial"/>
          <w:lang w:eastAsia="ru-RU"/>
        </w:rPr>
      </w:pPr>
      <w:r w:rsidRPr="0074090F">
        <w:rPr>
          <w:rFonts w:ascii="Arial" w:hAnsi="Arial" w:cs="Arial"/>
        </w:rPr>
        <w:t xml:space="preserve">           е) форма знака поверки (свидетельства о поверке)</w:t>
      </w:r>
      <w:r>
        <w:rPr>
          <w:rFonts w:ascii="Arial" w:hAnsi="Arial" w:cs="Arial"/>
        </w:rPr>
        <w:t xml:space="preserve">. </w:t>
      </w:r>
    </w:p>
    <w:p w14:paraId="0A5D2A9D" w14:textId="77777777" w:rsidR="00EB303F" w:rsidRPr="00B552ED" w:rsidRDefault="00EB303F" w:rsidP="00EB303F">
      <w:pPr>
        <w:shd w:val="clear" w:color="auto" w:fill="FFFFFF"/>
        <w:spacing w:after="0" w:line="240" w:lineRule="auto"/>
        <w:jc w:val="both"/>
        <w:rPr>
          <w:rFonts w:ascii="Arial" w:hAnsi="Arial" w:cs="Arial"/>
          <w:b/>
          <w:bCs/>
          <w:szCs w:val="18"/>
          <w:lang w:eastAsia="ru-RU"/>
        </w:rPr>
      </w:pPr>
      <w:r w:rsidRPr="0074090F">
        <w:rPr>
          <w:rFonts w:ascii="Arial" w:hAnsi="Arial" w:cs="Arial"/>
          <w:lang w:eastAsia="ru-RU"/>
        </w:rPr>
        <w:t xml:space="preserve">           </w:t>
      </w:r>
    </w:p>
    <w:p w14:paraId="33386D14" w14:textId="77777777" w:rsidR="00EB303F" w:rsidRPr="00D45672" w:rsidRDefault="00EB303F" w:rsidP="00EB303F">
      <w:pPr>
        <w:spacing w:after="0" w:line="360" w:lineRule="auto"/>
        <w:ind w:firstLine="709"/>
        <w:jc w:val="both"/>
        <w:rPr>
          <w:rFonts w:ascii="Arial" w:hAnsi="Arial" w:cs="Arial"/>
          <w:szCs w:val="18"/>
          <w:lang w:eastAsia="ru-RU"/>
        </w:rPr>
      </w:pPr>
      <w:r w:rsidRPr="00D45672">
        <w:rPr>
          <w:rFonts w:ascii="Arial" w:hAnsi="Arial" w:cs="Arial"/>
          <w:szCs w:val="18"/>
          <w:lang w:eastAsia="ru-RU"/>
        </w:rPr>
        <w:t xml:space="preserve">Заявитель [для юридического лица – полное и сокращенное наименование, </w:t>
      </w:r>
      <w:r>
        <w:rPr>
          <w:rFonts w:ascii="Arial" w:hAnsi="Arial" w:cs="Arial"/>
          <w:szCs w:val="18"/>
          <w:lang w:eastAsia="ru-RU"/>
        </w:rPr>
        <w:t xml:space="preserve">местонахождение; </w:t>
      </w:r>
      <w:r w:rsidRPr="00D45672">
        <w:rPr>
          <w:rFonts w:ascii="Arial" w:hAnsi="Arial" w:cs="Arial"/>
          <w:szCs w:val="18"/>
          <w:lang w:eastAsia="ru-RU"/>
        </w:rPr>
        <w:t>для индивидуального предпринимателя – фамилия, имя, отчество (при наличии), адрес регистрации по месту жительства (в случае отсутствия – место пребывания)].</w:t>
      </w:r>
    </w:p>
    <w:p w14:paraId="16BD59E8" w14:textId="77777777" w:rsidR="00EB303F" w:rsidRPr="00D45672" w:rsidRDefault="00EB303F" w:rsidP="00EB303F">
      <w:pPr>
        <w:spacing w:after="0"/>
        <w:jc w:val="both"/>
        <w:rPr>
          <w:rFonts w:ascii="Arial" w:hAnsi="Arial" w:cs="Arial"/>
          <w:szCs w:val="18"/>
          <w:lang w:eastAsia="ru-RU"/>
        </w:rPr>
      </w:pPr>
    </w:p>
    <w:p w14:paraId="792ED140" w14:textId="77777777" w:rsidR="00EB303F" w:rsidRPr="00D45672" w:rsidRDefault="00EB303F" w:rsidP="00EB303F">
      <w:pPr>
        <w:spacing w:after="0"/>
        <w:jc w:val="both"/>
        <w:rPr>
          <w:rFonts w:ascii="Arial" w:hAnsi="Arial" w:cs="Arial"/>
          <w:szCs w:val="18"/>
          <w:lang w:eastAsia="ru-RU"/>
        </w:rPr>
      </w:pPr>
      <w:r w:rsidRPr="00D45672">
        <w:rPr>
          <w:rFonts w:ascii="Arial" w:hAnsi="Arial" w:cs="Arial"/>
          <w:szCs w:val="18"/>
          <w:lang w:eastAsia="ru-RU"/>
        </w:rPr>
        <w:t xml:space="preserve">__________________                       ___________________               ____________________ </w:t>
      </w:r>
    </w:p>
    <w:p w14:paraId="141E7864" w14:textId="77777777" w:rsidR="00EB303F" w:rsidRPr="00D45672" w:rsidRDefault="00EB303F" w:rsidP="00EB303F">
      <w:pPr>
        <w:spacing w:after="0"/>
        <w:jc w:val="both"/>
        <w:rPr>
          <w:rFonts w:ascii="Arial" w:hAnsi="Arial" w:cs="Arial"/>
          <w:szCs w:val="18"/>
          <w:vertAlign w:val="superscript"/>
          <w:lang w:eastAsia="ru-RU"/>
        </w:rPr>
      </w:pPr>
      <w:r w:rsidRPr="00D45672">
        <w:rPr>
          <w:rFonts w:ascii="Arial" w:hAnsi="Arial" w:cs="Arial"/>
          <w:szCs w:val="18"/>
          <w:vertAlign w:val="superscript"/>
          <w:lang w:eastAsia="ru-RU"/>
        </w:rPr>
        <w:t xml:space="preserve">               должность                                                                                подпись                                                           расшифровка подписи</w:t>
      </w:r>
    </w:p>
    <w:p w14:paraId="6FFD5CC8" w14:textId="77777777" w:rsidR="00EB303F" w:rsidRPr="00D45672" w:rsidRDefault="00EB303F" w:rsidP="00EB303F">
      <w:pPr>
        <w:spacing w:after="0"/>
        <w:rPr>
          <w:rFonts w:ascii="Arial" w:hAnsi="Arial" w:cs="Arial"/>
          <w:sz w:val="20"/>
          <w:szCs w:val="20"/>
          <w:lang w:eastAsia="ru-RU"/>
        </w:rPr>
      </w:pPr>
      <w:r w:rsidRPr="00D45672">
        <w:rPr>
          <w:rFonts w:ascii="Arial" w:hAnsi="Arial" w:cs="Arial"/>
          <w:sz w:val="20"/>
          <w:szCs w:val="20"/>
          <w:lang w:eastAsia="ru-RU"/>
        </w:rPr>
        <w:br w:type="page"/>
      </w:r>
    </w:p>
    <w:p w14:paraId="2904839F" w14:textId="77777777" w:rsidR="000C2C3B" w:rsidRPr="00D45672" w:rsidRDefault="000C2C3B" w:rsidP="000F2AA7">
      <w:pPr>
        <w:spacing w:after="0"/>
        <w:rPr>
          <w:rFonts w:ascii="Arial" w:hAnsi="Arial" w:cs="Arial"/>
          <w:sz w:val="20"/>
          <w:szCs w:val="20"/>
          <w:lang w:eastAsia="ru-RU"/>
        </w:rPr>
      </w:pPr>
    </w:p>
    <w:p w14:paraId="624FDD99" w14:textId="77777777" w:rsidR="008E1FAD" w:rsidRPr="00D45672" w:rsidRDefault="008E1FAD" w:rsidP="00387136">
      <w:pPr>
        <w:suppressAutoHyphens/>
        <w:spacing w:after="0" w:line="360" w:lineRule="auto"/>
        <w:jc w:val="center"/>
        <w:rPr>
          <w:rFonts w:ascii="Arial" w:hAnsi="Arial" w:cs="Arial"/>
          <w:b/>
          <w:bCs/>
          <w:sz w:val="28"/>
          <w:szCs w:val="20"/>
        </w:rPr>
      </w:pPr>
      <w:r w:rsidRPr="00D45672">
        <w:rPr>
          <w:rFonts w:ascii="Arial" w:hAnsi="Arial" w:cs="Arial"/>
          <w:b/>
          <w:bCs/>
          <w:sz w:val="28"/>
          <w:szCs w:val="20"/>
        </w:rPr>
        <w:t>Библиография</w:t>
      </w:r>
    </w:p>
    <w:p w14:paraId="2CF529D3" w14:textId="77777777" w:rsidR="008E1FAD" w:rsidRPr="00D45672" w:rsidRDefault="008E1FAD" w:rsidP="00387136">
      <w:pPr>
        <w:suppressAutoHyphens/>
        <w:spacing w:after="0" w:line="360" w:lineRule="auto"/>
        <w:jc w:val="center"/>
        <w:rPr>
          <w:rFonts w:ascii="Arial" w:hAnsi="Arial" w:cs="Arial"/>
          <w:b/>
          <w:bCs/>
          <w:sz w:val="28"/>
          <w:szCs w:val="20"/>
        </w:rPr>
      </w:pPr>
    </w:p>
    <w:p w14:paraId="54524510" w14:textId="15ADA1D5" w:rsidR="008E1FAD" w:rsidRDefault="008E1FAD" w:rsidP="00387136">
      <w:pPr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0"/>
        </w:rPr>
      </w:pPr>
      <w:r w:rsidRPr="00D45672">
        <w:rPr>
          <w:rFonts w:ascii="Arial" w:hAnsi="Arial" w:cs="Arial"/>
          <w:sz w:val="24"/>
          <w:szCs w:val="20"/>
        </w:rPr>
        <w:t xml:space="preserve">[1] Соглашение о взаимном признании результатов испытаний с целью утверждения типа, метрологической аттестации, поверки и калибровки средств измерений (29 мая 2015 г., п. </w:t>
      </w:r>
      <w:proofErr w:type="spellStart"/>
      <w:r w:rsidRPr="00D45672">
        <w:rPr>
          <w:rFonts w:ascii="Arial" w:hAnsi="Arial" w:cs="Arial"/>
          <w:sz w:val="24"/>
          <w:szCs w:val="20"/>
        </w:rPr>
        <w:t>Бурабай</w:t>
      </w:r>
      <w:proofErr w:type="spellEnd"/>
      <w:r w:rsidRPr="00D45672">
        <w:rPr>
          <w:rFonts w:ascii="Arial" w:hAnsi="Arial" w:cs="Arial"/>
          <w:sz w:val="24"/>
          <w:szCs w:val="20"/>
        </w:rPr>
        <w:t>)</w:t>
      </w:r>
    </w:p>
    <w:p w14:paraId="7330669A" w14:textId="77777777" w:rsidR="008E1FAD" w:rsidRPr="00D45672" w:rsidRDefault="008E1FAD" w:rsidP="00387136">
      <w:pPr>
        <w:suppressAutoHyphens/>
        <w:spacing w:line="360" w:lineRule="auto"/>
        <w:rPr>
          <w:rFonts w:ascii="Arial" w:hAnsi="Arial" w:cs="Arial"/>
          <w:sz w:val="20"/>
          <w:szCs w:val="20"/>
        </w:rPr>
      </w:pPr>
      <w:r w:rsidRPr="00D45672">
        <w:rPr>
          <w:rFonts w:ascii="Arial" w:hAnsi="Arial" w:cs="Arial"/>
          <w:sz w:val="24"/>
          <w:szCs w:val="20"/>
        </w:rPr>
        <w:br w:type="page"/>
      </w:r>
    </w:p>
    <w:p w14:paraId="22DD2273" w14:textId="77777777" w:rsidR="008E1FAD" w:rsidRPr="00D45672" w:rsidRDefault="008E1FAD" w:rsidP="006D5742">
      <w:pPr>
        <w:suppressAutoHyphens/>
        <w:spacing w:line="360" w:lineRule="auto"/>
        <w:jc w:val="both"/>
        <w:rPr>
          <w:rFonts w:ascii="Arial" w:hAnsi="Arial" w:cs="Arial"/>
          <w:sz w:val="24"/>
          <w:szCs w:val="20"/>
        </w:rPr>
      </w:pPr>
      <w:r w:rsidRPr="00D45672">
        <w:rPr>
          <w:rFonts w:ascii="Arial" w:hAnsi="Arial" w:cs="Arial"/>
          <w:sz w:val="24"/>
          <w:szCs w:val="20"/>
        </w:rPr>
        <w:t>________________________________________________________________________</w:t>
      </w:r>
    </w:p>
    <w:p w14:paraId="187F5D09" w14:textId="77777777" w:rsidR="008E1FAD" w:rsidRPr="00D45672" w:rsidRDefault="008E1FAD" w:rsidP="006D5742">
      <w:pPr>
        <w:suppressAutoHyphens/>
        <w:spacing w:after="0" w:line="360" w:lineRule="auto"/>
        <w:jc w:val="both"/>
        <w:rPr>
          <w:rFonts w:ascii="Arial" w:hAnsi="Arial" w:cs="Arial"/>
          <w:sz w:val="24"/>
          <w:szCs w:val="20"/>
        </w:rPr>
      </w:pPr>
      <w:r w:rsidRPr="00D45672">
        <w:rPr>
          <w:rFonts w:ascii="Arial" w:hAnsi="Arial" w:cs="Arial"/>
          <w:sz w:val="24"/>
          <w:szCs w:val="20"/>
        </w:rPr>
        <w:t>УДК 389.14:006.354                           МКС 17.020</w:t>
      </w:r>
    </w:p>
    <w:p w14:paraId="6920F224" w14:textId="77777777" w:rsidR="008E1FAD" w:rsidRPr="00D45672" w:rsidRDefault="008E1FAD" w:rsidP="006D5742">
      <w:pPr>
        <w:suppressAutoHyphens/>
        <w:spacing w:after="0" w:line="360" w:lineRule="auto"/>
        <w:rPr>
          <w:rFonts w:ascii="Arial" w:hAnsi="Arial" w:cs="Arial"/>
          <w:sz w:val="24"/>
          <w:szCs w:val="20"/>
        </w:rPr>
      </w:pPr>
    </w:p>
    <w:p w14:paraId="2FF6410C" w14:textId="0BC4CE82" w:rsidR="008E1FAD" w:rsidRPr="00D45672" w:rsidRDefault="008E1FAD" w:rsidP="006D5742">
      <w:pPr>
        <w:suppressAutoHyphens/>
        <w:spacing w:after="0" w:line="360" w:lineRule="auto"/>
        <w:jc w:val="both"/>
        <w:rPr>
          <w:rFonts w:ascii="Arial" w:hAnsi="Arial" w:cs="Arial"/>
          <w:sz w:val="24"/>
          <w:szCs w:val="20"/>
        </w:rPr>
      </w:pPr>
      <w:r w:rsidRPr="00D45672">
        <w:rPr>
          <w:rFonts w:ascii="Arial" w:hAnsi="Arial" w:cs="Arial"/>
          <w:sz w:val="24"/>
          <w:szCs w:val="20"/>
        </w:rPr>
        <w:t xml:space="preserve">Ключевые слова: признание результатов </w:t>
      </w:r>
      <w:r w:rsidR="00AB5DAB">
        <w:rPr>
          <w:rFonts w:ascii="Arial" w:hAnsi="Arial" w:cs="Arial"/>
          <w:sz w:val="24"/>
          <w:szCs w:val="20"/>
        </w:rPr>
        <w:t>поверки, периодическая (последующая) поверка, с</w:t>
      </w:r>
      <w:r w:rsidRPr="00D45672">
        <w:rPr>
          <w:rFonts w:ascii="Arial" w:hAnsi="Arial" w:cs="Arial"/>
          <w:sz w:val="24"/>
          <w:szCs w:val="20"/>
        </w:rPr>
        <w:t>редства измерений</w:t>
      </w:r>
    </w:p>
    <w:p w14:paraId="152A2767" w14:textId="77777777" w:rsidR="008E1FAD" w:rsidRPr="00262CA2" w:rsidRDefault="008E1FAD" w:rsidP="006D5742">
      <w:pPr>
        <w:suppressAutoHyphens/>
        <w:spacing w:line="360" w:lineRule="auto"/>
        <w:jc w:val="both"/>
        <w:rPr>
          <w:rFonts w:ascii="Arial" w:hAnsi="Arial" w:cs="Arial"/>
          <w:sz w:val="24"/>
          <w:szCs w:val="20"/>
        </w:rPr>
      </w:pPr>
      <w:r w:rsidRPr="00D45672">
        <w:rPr>
          <w:rFonts w:ascii="Arial" w:hAnsi="Arial" w:cs="Arial"/>
          <w:sz w:val="24"/>
          <w:szCs w:val="20"/>
        </w:rPr>
        <w:t>________________________________________________________________________</w:t>
      </w:r>
    </w:p>
    <w:p w14:paraId="0D365D2F" w14:textId="77777777" w:rsidR="008E1FAD" w:rsidRPr="00262CA2" w:rsidRDefault="008E1FAD" w:rsidP="006B2045">
      <w:pPr>
        <w:suppressAutoHyphens/>
        <w:spacing w:after="0"/>
        <w:ind w:firstLine="709"/>
        <w:jc w:val="both"/>
        <w:rPr>
          <w:rFonts w:ascii="Arial" w:hAnsi="Arial" w:cs="Arial"/>
          <w:sz w:val="28"/>
          <w:lang w:eastAsia="ru-RU"/>
        </w:rPr>
      </w:pPr>
    </w:p>
    <w:p w14:paraId="79A1817A" w14:textId="77777777" w:rsidR="006D5742" w:rsidRPr="00262CA2" w:rsidRDefault="006D5742" w:rsidP="006B2045">
      <w:pPr>
        <w:suppressAutoHyphens/>
        <w:spacing w:after="0"/>
        <w:ind w:firstLine="709"/>
        <w:jc w:val="both"/>
        <w:rPr>
          <w:rFonts w:ascii="Arial" w:hAnsi="Arial" w:cs="Arial"/>
          <w:sz w:val="28"/>
          <w:lang w:eastAsia="ru-RU"/>
        </w:rPr>
      </w:pPr>
    </w:p>
    <w:p w14:paraId="43F1285F" w14:textId="77777777" w:rsidR="006D5742" w:rsidRPr="00262CA2" w:rsidRDefault="006D5742" w:rsidP="006B2045">
      <w:pPr>
        <w:suppressAutoHyphens/>
        <w:spacing w:after="0"/>
        <w:ind w:firstLine="709"/>
        <w:jc w:val="both"/>
        <w:rPr>
          <w:rFonts w:ascii="Arial" w:hAnsi="Arial" w:cs="Arial"/>
          <w:sz w:val="28"/>
          <w:lang w:eastAsia="ru-RU"/>
        </w:rPr>
      </w:pPr>
    </w:p>
    <w:p w14:paraId="15A69284" w14:textId="77777777" w:rsidR="008E1FAD" w:rsidRPr="00443829" w:rsidRDefault="008E1FAD" w:rsidP="00443829">
      <w:pPr>
        <w:jc w:val="right"/>
        <w:rPr>
          <w:rFonts w:ascii="Arial" w:hAnsi="Arial" w:cs="Arial"/>
          <w:lang w:eastAsia="ru-RU"/>
        </w:rPr>
      </w:pPr>
    </w:p>
    <w:sectPr w:rsidR="008E1FAD" w:rsidRPr="00443829" w:rsidSect="00C86507"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134" w:right="1418" w:bottom="1134" w:left="851" w:header="425" w:footer="476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60A995" w14:textId="77777777" w:rsidR="00DD29FA" w:rsidRDefault="00DD29FA" w:rsidP="0047220D">
      <w:pPr>
        <w:spacing w:after="0" w:line="240" w:lineRule="auto"/>
      </w:pPr>
      <w:r>
        <w:separator/>
      </w:r>
    </w:p>
  </w:endnote>
  <w:endnote w:type="continuationSeparator" w:id="0">
    <w:p w14:paraId="310A5992" w14:textId="77777777" w:rsidR="00DD29FA" w:rsidRDefault="00DD29FA" w:rsidP="004722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AB76C2" w14:textId="77777777" w:rsidR="00A33341" w:rsidRPr="00D71E46" w:rsidRDefault="00A33341">
    <w:pPr>
      <w:pStyle w:val="ae"/>
      <w:rPr>
        <w:rFonts w:ascii="Arial" w:hAnsi="Arial" w:cs="Arial"/>
      </w:rPr>
    </w:pPr>
    <w:r w:rsidRPr="00D71E46">
      <w:rPr>
        <w:rFonts w:ascii="Arial" w:hAnsi="Arial" w:cs="Arial"/>
      </w:rPr>
      <w:fldChar w:fldCharType="begin"/>
    </w:r>
    <w:r w:rsidRPr="00D71E46">
      <w:rPr>
        <w:rFonts w:ascii="Arial" w:hAnsi="Arial" w:cs="Arial"/>
      </w:rPr>
      <w:instrText xml:space="preserve"> PAGE  \* ROMAN  \* MERGEFORMAT </w:instrText>
    </w:r>
    <w:r w:rsidRPr="00D71E46">
      <w:rPr>
        <w:rFonts w:ascii="Arial" w:hAnsi="Arial" w:cs="Arial"/>
      </w:rPr>
      <w:fldChar w:fldCharType="separate"/>
    </w:r>
    <w:r w:rsidR="00FA4338">
      <w:rPr>
        <w:rFonts w:ascii="Arial" w:hAnsi="Arial" w:cs="Arial"/>
        <w:noProof/>
      </w:rPr>
      <w:t>II</w:t>
    </w:r>
    <w:r w:rsidRPr="00D71E46">
      <w:rPr>
        <w:rFonts w:ascii="Arial" w:hAnsi="Arial" w:cs="Arial"/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B464C2" w14:textId="77777777" w:rsidR="00A33341" w:rsidRPr="00D71E46" w:rsidRDefault="00A33341" w:rsidP="00D71E46">
    <w:pPr>
      <w:pStyle w:val="ae"/>
      <w:jc w:val="right"/>
      <w:rPr>
        <w:rFonts w:ascii="Arial" w:hAnsi="Arial" w:cs="Arial"/>
        <w:b/>
        <w:bCs/>
        <w:i/>
        <w:iCs/>
      </w:rPr>
    </w:pPr>
    <w:r w:rsidRPr="00D71E46">
      <w:rPr>
        <w:rFonts w:ascii="Arial" w:hAnsi="Arial" w:cs="Arial"/>
      </w:rPr>
      <w:fldChar w:fldCharType="begin"/>
    </w:r>
    <w:r w:rsidRPr="00D71E46">
      <w:rPr>
        <w:rFonts w:ascii="Arial" w:hAnsi="Arial" w:cs="Arial"/>
      </w:rPr>
      <w:instrText xml:space="preserve"> PAGE  \* ROMAN  \* MERGEFORMAT </w:instrText>
    </w:r>
    <w:r w:rsidRPr="00D71E46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III</w:t>
    </w:r>
    <w:r w:rsidRPr="00D71E46">
      <w:rPr>
        <w:rFonts w:ascii="Arial" w:hAnsi="Arial" w:cs="Arial"/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C4CC5A" w14:textId="77777777" w:rsidR="00CB4258" w:rsidRPr="00FA4B55" w:rsidRDefault="00CB4258">
    <w:pPr>
      <w:pStyle w:val="ae"/>
      <w:rPr>
        <w:rFonts w:ascii="Arial" w:hAnsi="Arial" w:cs="Arial"/>
      </w:rPr>
    </w:pPr>
    <w:r w:rsidRPr="00FA4B55">
      <w:rPr>
        <w:rFonts w:ascii="Arial" w:hAnsi="Arial" w:cs="Arial"/>
      </w:rPr>
      <w:fldChar w:fldCharType="begin"/>
    </w:r>
    <w:r w:rsidRPr="00FA4B55">
      <w:rPr>
        <w:rFonts w:ascii="Arial" w:hAnsi="Arial" w:cs="Arial"/>
      </w:rPr>
      <w:instrText xml:space="preserve"> PAGE  \* Arabic  \* MERGEFORMAT </w:instrText>
    </w:r>
    <w:r w:rsidRPr="00FA4B55">
      <w:rPr>
        <w:rFonts w:ascii="Arial" w:hAnsi="Arial" w:cs="Arial"/>
      </w:rPr>
      <w:fldChar w:fldCharType="separate"/>
    </w:r>
    <w:r w:rsidR="00FA4338">
      <w:rPr>
        <w:rFonts w:ascii="Arial" w:hAnsi="Arial" w:cs="Arial"/>
        <w:noProof/>
      </w:rPr>
      <w:t>12</w:t>
    </w:r>
    <w:r w:rsidRPr="00FA4B55">
      <w:rPr>
        <w:rFonts w:ascii="Arial" w:hAnsi="Arial" w:cs="Arial"/>
        <w:noProof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1DDD5D" w14:textId="77777777" w:rsidR="00CB4258" w:rsidRPr="00FA4B55" w:rsidRDefault="00CB4258" w:rsidP="006B2045">
    <w:pPr>
      <w:pStyle w:val="ae"/>
      <w:jc w:val="right"/>
      <w:rPr>
        <w:rFonts w:ascii="Arial" w:hAnsi="Arial" w:cs="Arial"/>
      </w:rPr>
    </w:pPr>
    <w:r w:rsidRPr="00FA4B55">
      <w:rPr>
        <w:rFonts w:ascii="Arial" w:hAnsi="Arial" w:cs="Arial"/>
      </w:rPr>
      <w:fldChar w:fldCharType="begin"/>
    </w:r>
    <w:r w:rsidRPr="00FA4B55">
      <w:rPr>
        <w:rFonts w:ascii="Arial" w:hAnsi="Arial" w:cs="Arial"/>
      </w:rPr>
      <w:instrText xml:space="preserve"> PAGE   \* MERGEFORMAT </w:instrText>
    </w:r>
    <w:r w:rsidRPr="00FA4B55">
      <w:rPr>
        <w:rFonts w:ascii="Arial" w:hAnsi="Arial" w:cs="Arial"/>
      </w:rPr>
      <w:fldChar w:fldCharType="separate"/>
    </w:r>
    <w:r w:rsidR="00FA4338">
      <w:rPr>
        <w:rFonts w:ascii="Arial" w:hAnsi="Arial" w:cs="Arial"/>
        <w:noProof/>
      </w:rPr>
      <w:t>13</w:t>
    </w:r>
    <w:r w:rsidRPr="00FA4B55">
      <w:rPr>
        <w:rFonts w:ascii="Arial" w:hAnsi="Arial" w:cs="Arial"/>
        <w:noProof/>
      </w:rPr>
      <w:fldChar w:fldCharType="end"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1318A5" w14:textId="04254FCE" w:rsidR="00CB4258" w:rsidRPr="00A46A99" w:rsidRDefault="00A46A99" w:rsidP="00C44599">
    <w:pPr>
      <w:pStyle w:val="ae"/>
      <w:pBdr>
        <w:top w:val="single" w:sz="8" w:space="1" w:color="auto"/>
      </w:pBdr>
      <w:spacing w:line="360" w:lineRule="auto"/>
      <w:rPr>
        <w:rFonts w:ascii="Arial" w:hAnsi="Arial" w:cs="Arial"/>
        <w:i/>
        <w:iCs/>
      </w:rPr>
    </w:pPr>
    <w:r w:rsidRPr="00A46A99">
      <w:rPr>
        <w:rFonts w:ascii="Arial" w:hAnsi="Arial" w:cs="Arial"/>
        <w:b/>
        <w:i/>
        <w:iCs/>
      </w:rPr>
      <w:t>Проект, первая редакция</w:t>
    </w:r>
  </w:p>
  <w:p w14:paraId="08A55321" w14:textId="77777777" w:rsidR="00CB4258" w:rsidRPr="006B2045" w:rsidRDefault="00CB4258" w:rsidP="00C44599">
    <w:pPr>
      <w:pStyle w:val="ae"/>
      <w:spacing w:line="360" w:lineRule="auto"/>
      <w:jc w:val="right"/>
      <w:rPr>
        <w:rFonts w:ascii="Arial" w:hAnsi="Arial" w:cs="Arial"/>
      </w:rPr>
    </w:pPr>
    <w:r w:rsidRPr="006B2045">
      <w:rPr>
        <w:rFonts w:ascii="Arial" w:hAnsi="Arial" w:cs="Arial"/>
      </w:rP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C71AD82" w14:textId="77777777" w:rsidR="00DD29FA" w:rsidRDefault="00DD29FA" w:rsidP="0047220D">
      <w:pPr>
        <w:spacing w:after="0" w:line="240" w:lineRule="auto"/>
      </w:pPr>
      <w:r>
        <w:separator/>
      </w:r>
    </w:p>
  </w:footnote>
  <w:footnote w:type="continuationSeparator" w:id="0">
    <w:p w14:paraId="006184AE" w14:textId="77777777" w:rsidR="00DD29FA" w:rsidRDefault="00DD29FA" w:rsidP="004722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A6343C" w14:textId="62159020" w:rsidR="00A33341" w:rsidRPr="00D45672" w:rsidRDefault="00A33341" w:rsidP="00AB5DAB">
    <w:pPr>
      <w:pStyle w:val="ac"/>
      <w:spacing w:after="240"/>
      <w:rPr>
        <w:rFonts w:ascii="Arial" w:hAnsi="Arial" w:cs="Arial"/>
        <w:b/>
        <w:bCs/>
        <w:i/>
        <w:iCs/>
        <w:szCs w:val="20"/>
      </w:rPr>
    </w:pPr>
    <w:bookmarkStart w:id="5" w:name="OLE_LINK5"/>
    <w:bookmarkStart w:id="6" w:name="OLE_LINK6"/>
    <w:bookmarkStart w:id="7" w:name="_Hlk467076178"/>
    <w:r w:rsidRPr="00D45672">
      <w:rPr>
        <w:rFonts w:ascii="Arial" w:hAnsi="Arial" w:cs="Arial"/>
        <w:b/>
        <w:bCs/>
        <w:sz w:val="24"/>
        <w:szCs w:val="24"/>
      </w:rPr>
      <w:t>ПМГ</w:t>
    </w:r>
    <w:r w:rsidR="00AB5DAB">
      <w:rPr>
        <w:rFonts w:ascii="Arial" w:hAnsi="Arial" w:cs="Arial"/>
        <w:b/>
        <w:bCs/>
        <w:sz w:val="24"/>
        <w:szCs w:val="24"/>
      </w:rPr>
      <w:t xml:space="preserve"> ХХХ-202Х</w:t>
    </w:r>
    <w:bookmarkEnd w:id="5"/>
    <w:bookmarkEnd w:id="6"/>
    <w:bookmarkEnd w:id="7"/>
    <w:r w:rsidR="00AB5DAB">
      <w:rPr>
        <w:rFonts w:ascii="Arial" w:hAnsi="Arial" w:cs="Arial"/>
        <w:b/>
        <w:bCs/>
        <w:sz w:val="24"/>
        <w:szCs w:val="24"/>
      </w:rPr>
      <w:br/>
    </w:r>
    <w:r w:rsidR="00AB5DAB" w:rsidRPr="00AB5DAB">
      <w:rPr>
        <w:rFonts w:ascii="Arial" w:eastAsia="Times New Roman" w:hAnsi="Arial" w:cs="Arial"/>
        <w:b/>
        <w:bCs/>
        <w:i/>
        <w:iCs/>
        <w:sz w:val="20"/>
        <w:szCs w:val="20"/>
        <w:lang w:eastAsia="ru-RU"/>
      </w:rPr>
      <w:t>(проект, первая редакция)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078F75" w14:textId="54E430B8" w:rsidR="00A33341" w:rsidRPr="00D45672" w:rsidRDefault="00AB5DAB" w:rsidP="00AB5DAB">
    <w:pPr>
      <w:pStyle w:val="ac"/>
      <w:tabs>
        <w:tab w:val="clear" w:pos="9355"/>
        <w:tab w:val="right" w:pos="9637"/>
      </w:tabs>
      <w:spacing w:after="240"/>
      <w:rPr>
        <w:rFonts w:ascii="Arial" w:hAnsi="Arial" w:cs="Arial"/>
        <w:b/>
        <w:bCs/>
        <w:i/>
        <w:iCs/>
        <w:szCs w:val="20"/>
      </w:rPr>
    </w:pPr>
    <w:r>
      <w:rPr>
        <w:rFonts w:ascii="Arial" w:hAnsi="Arial" w:cs="Arial"/>
        <w:b/>
        <w:bCs/>
        <w:sz w:val="24"/>
      </w:rPr>
      <w:t xml:space="preserve">                                                                                                      </w:t>
    </w:r>
    <w:r w:rsidR="00A33341" w:rsidRPr="00D45672">
      <w:rPr>
        <w:rFonts w:ascii="Arial" w:hAnsi="Arial" w:cs="Arial"/>
        <w:b/>
        <w:bCs/>
        <w:sz w:val="24"/>
      </w:rPr>
      <w:t>ПМГ</w:t>
    </w:r>
    <w:r>
      <w:rPr>
        <w:rFonts w:ascii="Arial" w:hAnsi="Arial" w:cs="Arial"/>
        <w:b/>
        <w:bCs/>
        <w:sz w:val="24"/>
      </w:rPr>
      <w:t xml:space="preserve"> ХХХ</w:t>
    </w:r>
    <w:r w:rsidR="00A33341" w:rsidRPr="00D45672">
      <w:rPr>
        <w:rFonts w:ascii="Arial" w:hAnsi="Arial" w:cs="Arial"/>
        <w:b/>
        <w:bCs/>
        <w:sz w:val="24"/>
      </w:rPr>
      <w:t>–20</w:t>
    </w:r>
    <w:r>
      <w:rPr>
        <w:rFonts w:ascii="Arial" w:hAnsi="Arial" w:cs="Arial"/>
        <w:b/>
        <w:bCs/>
        <w:sz w:val="24"/>
      </w:rPr>
      <w:t>2Х</w:t>
    </w:r>
    <w:r>
      <w:rPr>
        <w:rFonts w:ascii="Arial" w:hAnsi="Arial" w:cs="Arial"/>
        <w:b/>
        <w:bCs/>
        <w:sz w:val="24"/>
      </w:rPr>
      <w:br/>
    </w:r>
    <w:r>
      <w:rPr>
        <w:rFonts w:ascii="Arial" w:eastAsia="Times New Roman" w:hAnsi="Arial" w:cs="Arial"/>
        <w:b/>
        <w:bCs/>
        <w:i/>
        <w:iCs/>
        <w:sz w:val="20"/>
        <w:szCs w:val="20"/>
        <w:lang w:eastAsia="ru-RU"/>
      </w:rPr>
      <w:t xml:space="preserve">                                                                                                                       </w:t>
    </w:r>
    <w:proofErr w:type="gramStart"/>
    <w:r>
      <w:rPr>
        <w:rFonts w:ascii="Arial" w:eastAsia="Times New Roman" w:hAnsi="Arial" w:cs="Arial"/>
        <w:b/>
        <w:bCs/>
        <w:i/>
        <w:iCs/>
        <w:sz w:val="20"/>
        <w:szCs w:val="20"/>
        <w:lang w:eastAsia="ru-RU"/>
      </w:rPr>
      <w:t xml:space="preserve">   </w:t>
    </w:r>
    <w:r w:rsidRPr="00AB5DAB">
      <w:rPr>
        <w:rFonts w:ascii="Arial" w:eastAsia="Times New Roman" w:hAnsi="Arial" w:cs="Arial"/>
        <w:b/>
        <w:bCs/>
        <w:i/>
        <w:iCs/>
        <w:sz w:val="20"/>
        <w:szCs w:val="20"/>
        <w:lang w:eastAsia="ru-RU"/>
      </w:rPr>
      <w:t>(</w:t>
    </w:r>
    <w:proofErr w:type="gramEnd"/>
    <w:r w:rsidRPr="00AB5DAB">
      <w:rPr>
        <w:rFonts w:ascii="Arial" w:eastAsia="Times New Roman" w:hAnsi="Arial" w:cs="Arial"/>
        <w:b/>
        <w:bCs/>
        <w:i/>
        <w:iCs/>
        <w:sz w:val="20"/>
        <w:szCs w:val="20"/>
        <w:lang w:eastAsia="ru-RU"/>
      </w:rPr>
      <w:t>проект, первая редакция)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BAF085" w14:textId="3DBC1B0E" w:rsidR="00FA4338" w:rsidRPr="00FA4338" w:rsidRDefault="00FA4338" w:rsidP="00FA4338">
    <w:pPr>
      <w:spacing w:after="0" w:line="240" w:lineRule="auto"/>
      <w:ind w:firstLine="5670"/>
      <w:jc w:val="both"/>
      <w:rPr>
        <w:rFonts w:ascii="Arial" w:eastAsia="Times New Roman" w:hAnsi="Arial" w:cs="Arial"/>
        <w:color w:val="000000"/>
        <w:lang w:eastAsia="ar-SA"/>
      </w:rPr>
    </w:pPr>
    <w:r w:rsidRPr="00FA4338">
      <w:rPr>
        <w:rFonts w:ascii="Arial" w:eastAsia="Times New Roman" w:hAnsi="Arial" w:cs="Arial"/>
        <w:color w:val="000000"/>
        <w:lang w:eastAsia="ar-SA"/>
      </w:rPr>
      <w:t xml:space="preserve">Приложение № </w:t>
    </w:r>
    <w:r>
      <w:rPr>
        <w:rFonts w:ascii="Arial" w:eastAsia="Times New Roman" w:hAnsi="Arial" w:cs="Arial"/>
        <w:color w:val="000000"/>
        <w:lang w:eastAsia="ar-SA"/>
      </w:rPr>
      <w:t>12</w:t>
    </w:r>
  </w:p>
  <w:p w14:paraId="6F0417F5" w14:textId="279436E4" w:rsidR="00A33341" w:rsidRDefault="00FA4338" w:rsidP="00FA4338">
    <w:pPr>
      <w:spacing w:after="0" w:line="240" w:lineRule="auto"/>
      <w:ind w:firstLine="5670"/>
      <w:jc w:val="both"/>
    </w:pPr>
    <w:r w:rsidRPr="00FA4338">
      <w:rPr>
        <w:rFonts w:ascii="Arial" w:eastAsia="Times New Roman" w:hAnsi="Arial" w:cs="Arial"/>
        <w:color w:val="000000"/>
        <w:lang w:eastAsia="ar-SA"/>
      </w:rPr>
      <w:t xml:space="preserve">к протоколу </w:t>
    </w:r>
    <w:proofErr w:type="spellStart"/>
    <w:r w:rsidRPr="00FA4338">
      <w:rPr>
        <w:rFonts w:ascii="Arial" w:eastAsia="Times New Roman" w:hAnsi="Arial" w:cs="Arial"/>
        <w:color w:val="000000"/>
        <w:lang w:eastAsia="ar-SA"/>
      </w:rPr>
      <w:t>НТКМетр</w:t>
    </w:r>
    <w:proofErr w:type="spellEnd"/>
    <w:r w:rsidRPr="00FA4338">
      <w:rPr>
        <w:rFonts w:ascii="Arial" w:eastAsia="Times New Roman" w:hAnsi="Arial" w:cs="Arial"/>
        <w:color w:val="000000"/>
        <w:lang w:eastAsia="ar-SA"/>
      </w:rPr>
      <w:t xml:space="preserve"> № 60-2024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CE79F7" w14:textId="50532972" w:rsidR="00CB4258" w:rsidRPr="009306C4" w:rsidRDefault="00AB5DAB" w:rsidP="00AB5DAB">
    <w:pPr>
      <w:pStyle w:val="ac"/>
      <w:spacing w:after="240"/>
      <w:rPr>
        <w:rFonts w:ascii="Arial" w:hAnsi="Arial" w:cs="Arial"/>
        <w:b/>
        <w:bCs/>
        <w:i/>
        <w:iCs/>
        <w:szCs w:val="20"/>
      </w:rPr>
    </w:pPr>
    <w:r>
      <w:rPr>
        <w:rFonts w:ascii="Arial" w:hAnsi="Arial" w:cs="Arial"/>
        <w:b/>
        <w:bCs/>
        <w:sz w:val="28"/>
        <w:szCs w:val="24"/>
      </w:rPr>
      <w:t xml:space="preserve">                                                                                         </w:t>
    </w:r>
    <w:r w:rsidR="00CB4258" w:rsidRPr="00BD6F21">
      <w:rPr>
        <w:rFonts w:ascii="Arial" w:hAnsi="Arial" w:cs="Arial"/>
        <w:b/>
        <w:bCs/>
        <w:sz w:val="28"/>
        <w:szCs w:val="24"/>
      </w:rPr>
      <w:t>ПМГ</w:t>
    </w:r>
    <w:r>
      <w:rPr>
        <w:rFonts w:ascii="Arial" w:hAnsi="Arial" w:cs="Arial"/>
        <w:b/>
        <w:bCs/>
        <w:sz w:val="28"/>
        <w:szCs w:val="24"/>
      </w:rPr>
      <w:t xml:space="preserve"> ХХХ-202Х</w:t>
    </w:r>
    <w:r>
      <w:rPr>
        <w:rFonts w:ascii="Arial" w:hAnsi="Arial" w:cs="Arial"/>
        <w:b/>
        <w:bCs/>
        <w:sz w:val="28"/>
        <w:szCs w:val="24"/>
      </w:rPr>
      <w:br/>
    </w:r>
    <w:r>
      <w:rPr>
        <w:rFonts w:ascii="Arial" w:eastAsia="Times New Roman" w:hAnsi="Arial" w:cs="Arial"/>
        <w:b/>
        <w:bCs/>
        <w:i/>
        <w:iCs/>
        <w:sz w:val="20"/>
        <w:szCs w:val="20"/>
        <w:lang w:eastAsia="ru-RU"/>
      </w:rPr>
      <w:t xml:space="preserve">                                                                                                                         </w:t>
    </w:r>
    <w:proofErr w:type="gramStart"/>
    <w:r>
      <w:rPr>
        <w:rFonts w:ascii="Arial" w:eastAsia="Times New Roman" w:hAnsi="Arial" w:cs="Arial"/>
        <w:b/>
        <w:bCs/>
        <w:i/>
        <w:iCs/>
        <w:sz w:val="20"/>
        <w:szCs w:val="20"/>
        <w:lang w:eastAsia="ru-RU"/>
      </w:rPr>
      <w:t xml:space="preserve">   </w:t>
    </w:r>
    <w:r w:rsidRPr="00AB5DAB">
      <w:rPr>
        <w:rFonts w:ascii="Arial" w:eastAsia="Times New Roman" w:hAnsi="Arial" w:cs="Arial"/>
        <w:b/>
        <w:bCs/>
        <w:i/>
        <w:iCs/>
        <w:sz w:val="20"/>
        <w:szCs w:val="20"/>
        <w:lang w:eastAsia="ru-RU"/>
      </w:rPr>
      <w:t>(</w:t>
    </w:r>
    <w:proofErr w:type="gramEnd"/>
    <w:r w:rsidRPr="00AB5DAB">
      <w:rPr>
        <w:rFonts w:ascii="Arial" w:eastAsia="Times New Roman" w:hAnsi="Arial" w:cs="Arial"/>
        <w:b/>
        <w:bCs/>
        <w:i/>
        <w:iCs/>
        <w:sz w:val="20"/>
        <w:szCs w:val="20"/>
        <w:lang w:eastAsia="ru-RU"/>
      </w:rPr>
      <w:t>проект, первая редакция)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EC124D"/>
    <w:multiLevelType w:val="hybridMultilevel"/>
    <w:tmpl w:val="B16ACA64"/>
    <w:lvl w:ilvl="0" w:tplc="8ECA468A">
      <w:start w:val="1"/>
      <w:numFmt w:val="bullet"/>
      <w:lvlText w:val="-"/>
      <w:lvlJc w:val="left"/>
      <w:pPr>
        <w:ind w:left="19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">
    <w:nsid w:val="1411087B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128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">
    <w:nsid w:val="42113F4A"/>
    <w:multiLevelType w:val="hybridMultilevel"/>
    <w:tmpl w:val="8488BB26"/>
    <w:lvl w:ilvl="0" w:tplc="43EC311C">
      <w:start w:val="1"/>
      <w:numFmt w:val="decimal"/>
      <w:lvlText w:val="%1"/>
      <w:lvlJc w:val="left"/>
      <w:pPr>
        <w:ind w:left="928" w:hanging="360"/>
      </w:pPr>
      <w:rPr>
        <w:rFonts w:hint="default"/>
        <w:sz w:val="20"/>
        <w:szCs w:val="20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47235831"/>
    <w:multiLevelType w:val="multilevel"/>
    <w:tmpl w:val="F03AA38A"/>
    <w:lvl w:ilvl="0">
      <w:start w:val="1"/>
      <w:numFmt w:val="decimal"/>
      <w:lvlText w:val="%1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29" w:hanging="2160"/>
      </w:pPr>
      <w:rPr>
        <w:rFonts w:hint="default"/>
      </w:rPr>
    </w:lvl>
  </w:abstractNum>
  <w:abstractNum w:abstractNumId="4">
    <w:nsid w:val="5C601DB5"/>
    <w:multiLevelType w:val="hybridMultilevel"/>
    <w:tmpl w:val="4D1A6880"/>
    <w:lvl w:ilvl="0" w:tplc="E7C2C12C">
      <w:start w:val="10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5">
    <w:nsid w:val="6D9C414F"/>
    <w:multiLevelType w:val="hybridMultilevel"/>
    <w:tmpl w:val="2E74613E"/>
    <w:lvl w:ilvl="0" w:tplc="AE38428A">
      <w:start w:val="10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6">
    <w:nsid w:val="6E102AF8"/>
    <w:multiLevelType w:val="hybridMultilevel"/>
    <w:tmpl w:val="C37E4512"/>
    <w:lvl w:ilvl="0" w:tplc="82E8A796">
      <w:start w:val="10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2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0"/>
  </w:num>
  <w:num w:numId="17">
    <w:abstractNumId w:val="1"/>
  </w:num>
  <w:num w:numId="18">
    <w:abstractNumId w:val="1"/>
  </w:num>
  <w:num w:numId="19">
    <w:abstractNumId w:val="1"/>
  </w:num>
  <w:num w:numId="20">
    <w:abstractNumId w:val="1"/>
  </w:num>
  <w:num w:numId="21">
    <w:abstractNumId w:val="1"/>
  </w:num>
  <w:num w:numId="22">
    <w:abstractNumId w:val="1"/>
  </w:num>
  <w:num w:numId="23">
    <w:abstractNumId w:val="1"/>
  </w:num>
  <w:num w:numId="24">
    <w:abstractNumId w:val="1"/>
  </w:num>
  <w:num w:numId="25">
    <w:abstractNumId w:val="1"/>
    <w:lvlOverride w:ilvl="0">
      <w:startOverride w:val="2"/>
    </w:lvlOverride>
    <w:lvlOverride w:ilvl="1">
      <w:startOverride w:val="10"/>
    </w:lvlOverride>
  </w:num>
  <w:num w:numId="26">
    <w:abstractNumId w:val="1"/>
    <w:lvlOverride w:ilvl="0">
      <w:startOverride w:val="2"/>
    </w:lvlOverride>
    <w:lvlOverride w:ilvl="1">
      <w:startOverride w:val="10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mirrorMargins/>
  <w:proofState w:spelling="clean" w:grammar="clean"/>
  <w:defaultTabStop w:val="708"/>
  <w:doNotHyphenateCaps/>
  <w:evenAndOddHeaders/>
  <w:drawingGridHorizontalSpacing w:val="110"/>
  <w:displayHorizontalDrawingGridEvery w:val="2"/>
  <w:characterSpacingControl w:val="doNotCompress"/>
  <w:savePreviewPicture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NcsDocId" w:val="7VO"/>
    <w:docVar w:name="NcsDomain" w:val="normacs.ru"/>
    <w:docVar w:name="NcsExportTime" w:val="2014-04-03 08:52:05"/>
    <w:docVar w:name="NcsSerial" w:val="NRMS10-10536"/>
    <w:docVar w:name="NcsUrl" w:val="normacs://normacs.ru/7VO?dob=41671.000023&amp;dol=41732.369028"/>
  </w:docVars>
  <w:rsids>
    <w:rsidRoot w:val="0047220D"/>
    <w:rsid w:val="00000C42"/>
    <w:rsid w:val="000050D8"/>
    <w:rsid w:val="00010833"/>
    <w:rsid w:val="0001150B"/>
    <w:rsid w:val="00011C10"/>
    <w:rsid w:val="00012A04"/>
    <w:rsid w:val="00014500"/>
    <w:rsid w:val="0001565C"/>
    <w:rsid w:val="000212B8"/>
    <w:rsid w:val="0002280B"/>
    <w:rsid w:val="00030CA8"/>
    <w:rsid w:val="000312AD"/>
    <w:rsid w:val="000427A7"/>
    <w:rsid w:val="000428A9"/>
    <w:rsid w:val="000478E9"/>
    <w:rsid w:val="00061E71"/>
    <w:rsid w:val="000627AC"/>
    <w:rsid w:val="0006479C"/>
    <w:rsid w:val="00064BAC"/>
    <w:rsid w:val="00066FF3"/>
    <w:rsid w:val="00067133"/>
    <w:rsid w:val="00072C5C"/>
    <w:rsid w:val="00076649"/>
    <w:rsid w:val="00076F0F"/>
    <w:rsid w:val="00077FD8"/>
    <w:rsid w:val="00080471"/>
    <w:rsid w:val="00081E4F"/>
    <w:rsid w:val="0008566A"/>
    <w:rsid w:val="00091648"/>
    <w:rsid w:val="00091733"/>
    <w:rsid w:val="0009521D"/>
    <w:rsid w:val="00095EA6"/>
    <w:rsid w:val="00097B74"/>
    <w:rsid w:val="000A6E7C"/>
    <w:rsid w:val="000A794D"/>
    <w:rsid w:val="000B52FB"/>
    <w:rsid w:val="000B56D9"/>
    <w:rsid w:val="000B6520"/>
    <w:rsid w:val="000C09E0"/>
    <w:rsid w:val="000C2B94"/>
    <w:rsid w:val="000C2C3B"/>
    <w:rsid w:val="000C40EA"/>
    <w:rsid w:val="000C65AE"/>
    <w:rsid w:val="000D3E68"/>
    <w:rsid w:val="000E3062"/>
    <w:rsid w:val="000E3F3E"/>
    <w:rsid w:val="000E4F34"/>
    <w:rsid w:val="000E606D"/>
    <w:rsid w:val="000E6A16"/>
    <w:rsid w:val="000F2527"/>
    <w:rsid w:val="000F2AA7"/>
    <w:rsid w:val="000F6346"/>
    <w:rsid w:val="001036FF"/>
    <w:rsid w:val="001046E1"/>
    <w:rsid w:val="00112188"/>
    <w:rsid w:val="00114D11"/>
    <w:rsid w:val="001153B4"/>
    <w:rsid w:val="0012268F"/>
    <w:rsid w:val="001235EE"/>
    <w:rsid w:val="001355D7"/>
    <w:rsid w:val="00135FB4"/>
    <w:rsid w:val="001531EC"/>
    <w:rsid w:val="00156735"/>
    <w:rsid w:val="001569D3"/>
    <w:rsid w:val="00157DA3"/>
    <w:rsid w:val="00160AF8"/>
    <w:rsid w:val="0016159B"/>
    <w:rsid w:val="00163875"/>
    <w:rsid w:val="00163F38"/>
    <w:rsid w:val="00166A99"/>
    <w:rsid w:val="00167B74"/>
    <w:rsid w:val="00167FC0"/>
    <w:rsid w:val="0017239C"/>
    <w:rsid w:val="001842DE"/>
    <w:rsid w:val="00184560"/>
    <w:rsid w:val="00185153"/>
    <w:rsid w:val="00185291"/>
    <w:rsid w:val="001875FA"/>
    <w:rsid w:val="00190EA3"/>
    <w:rsid w:val="001913B1"/>
    <w:rsid w:val="00191DCE"/>
    <w:rsid w:val="001922A8"/>
    <w:rsid w:val="001923C2"/>
    <w:rsid w:val="00194AE9"/>
    <w:rsid w:val="00195960"/>
    <w:rsid w:val="0019603A"/>
    <w:rsid w:val="0019714D"/>
    <w:rsid w:val="001A11CB"/>
    <w:rsid w:val="001A347A"/>
    <w:rsid w:val="001B17D7"/>
    <w:rsid w:val="001B25EF"/>
    <w:rsid w:val="001B7D1A"/>
    <w:rsid w:val="001C620A"/>
    <w:rsid w:val="001D2DE0"/>
    <w:rsid w:val="001D73AA"/>
    <w:rsid w:val="001D7CE6"/>
    <w:rsid w:val="001E0349"/>
    <w:rsid w:val="001E15A5"/>
    <w:rsid w:val="001E767D"/>
    <w:rsid w:val="001F28D3"/>
    <w:rsid w:val="001F5067"/>
    <w:rsid w:val="001F60C3"/>
    <w:rsid w:val="001F789B"/>
    <w:rsid w:val="00205989"/>
    <w:rsid w:val="00210A9A"/>
    <w:rsid w:val="00212C61"/>
    <w:rsid w:val="00213EC8"/>
    <w:rsid w:val="0021507D"/>
    <w:rsid w:val="00220871"/>
    <w:rsid w:val="002271F2"/>
    <w:rsid w:val="0023164B"/>
    <w:rsid w:val="00232346"/>
    <w:rsid w:val="00233450"/>
    <w:rsid w:val="00235E2D"/>
    <w:rsid w:val="0024238F"/>
    <w:rsid w:val="00247820"/>
    <w:rsid w:val="002478CC"/>
    <w:rsid w:val="00247CEF"/>
    <w:rsid w:val="00253078"/>
    <w:rsid w:val="00253B58"/>
    <w:rsid w:val="00261178"/>
    <w:rsid w:val="00262CA2"/>
    <w:rsid w:val="00271B4F"/>
    <w:rsid w:val="00277D6A"/>
    <w:rsid w:val="002824EE"/>
    <w:rsid w:val="002834BE"/>
    <w:rsid w:val="00283733"/>
    <w:rsid w:val="00286C5C"/>
    <w:rsid w:val="00286CB8"/>
    <w:rsid w:val="0029025B"/>
    <w:rsid w:val="002917AF"/>
    <w:rsid w:val="00292F8F"/>
    <w:rsid w:val="002B0DC8"/>
    <w:rsid w:val="002B113B"/>
    <w:rsid w:val="002B2625"/>
    <w:rsid w:val="002B2D35"/>
    <w:rsid w:val="002B39AF"/>
    <w:rsid w:val="002B786C"/>
    <w:rsid w:val="002C12F6"/>
    <w:rsid w:val="002C7C51"/>
    <w:rsid w:val="002D19F3"/>
    <w:rsid w:val="002D33DE"/>
    <w:rsid w:val="002D63AD"/>
    <w:rsid w:val="002E2D0B"/>
    <w:rsid w:val="002E3D58"/>
    <w:rsid w:val="002E5838"/>
    <w:rsid w:val="002F1D98"/>
    <w:rsid w:val="00300EA7"/>
    <w:rsid w:val="00301471"/>
    <w:rsid w:val="003100BB"/>
    <w:rsid w:val="00314AB2"/>
    <w:rsid w:val="00315519"/>
    <w:rsid w:val="0031577B"/>
    <w:rsid w:val="00322FFA"/>
    <w:rsid w:val="00335632"/>
    <w:rsid w:val="0033590D"/>
    <w:rsid w:val="00340F6B"/>
    <w:rsid w:val="00342537"/>
    <w:rsid w:val="00342898"/>
    <w:rsid w:val="00342C34"/>
    <w:rsid w:val="00346DC9"/>
    <w:rsid w:val="00351755"/>
    <w:rsid w:val="00351811"/>
    <w:rsid w:val="003532C8"/>
    <w:rsid w:val="0035338C"/>
    <w:rsid w:val="00353E4D"/>
    <w:rsid w:val="00356AF5"/>
    <w:rsid w:val="00357177"/>
    <w:rsid w:val="00357AE9"/>
    <w:rsid w:val="00361EDC"/>
    <w:rsid w:val="00370359"/>
    <w:rsid w:val="003719DC"/>
    <w:rsid w:val="00372CDB"/>
    <w:rsid w:val="0038067E"/>
    <w:rsid w:val="00380F32"/>
    <w:rsid w:val="00387136"/>
    <w:rsid w:val="003877C0"/>
    <w:rsid w:val="00393B4A"/>
    <w:rsid w:val="003946F0"/>
    <w:rsid w:val="003A0D1A"/>
    <w:rsid w:val="003A3236"/>
    <w:rsid w:val="003A5680"/>
    <w:rsid w:val="003B4474"/>
    <w:rsid w:val="003B4CEB"/>
    <w:rsid w:val="003B5762"/>
    <w:rsid w:val="003B5F9A"/>
    <w:rsid w:val="003C1126"/>
    <w:rsid w:val="003C155C"/>
    <w:rsid w:val="003C4B3D"/>
    <w:rsid w:val="003D0D6C"/>
    <w:rsid w:val="003D608B"/>
    <w:rsid w:val="003D6EB5"/>
    <w:rsid w:val="003E18F3"/>
    <w:rsid w:val="003E3F5C"/>
    <w:rsid w:val="003E5E04"/>
    <w:rsid w:val="0040237A"/>
    <w:rsid w:val="00404F41"/>
    <w:rsid w:val="00405126"/>
    <w:rsid w:val="004104A9"/>
    <w:rsid w:val="00411FC7"/>
    <w:rsid w:val="00412248"/>
    <w:rsid w:val="0041326D"/>
    <w:rsid w:val="00414788"/>
    <w:rsid w:val="004168D4"/>
    <w:rsid w:val="00422501"/>
    <w:rsid w:val="00424737"/>
    <w:rsid w:val="00425293"/>
    <w:rsid w:val="00426CDC"/>
    <w:rsid w:val="00430228"/>
    <w:rsid w:val="00433151"/>
    <w:rsid w:val="00435C9A"/>
    <w:rsid w:val="00436932"/>
    <w:rsid w:val="0044098E"/>
    <w:rsid w:val="004435D0"/>
    <w:rsid w:val="00443829"/>
    <w:rsid w:val="004438CB"/>
    <w:rsid w:val="0045045F"/>
    <w:rsid w:val="00453660"/>
    <w:rsid w:val="00455200"/>
    <w:rsid w:val="00455C62"/>
    <w:rsid w:val="004563CE"/>
    <w:rsid w:val="00462E04"/>
    <w:rsid w:val="00467130"/>
    <w:rsid w:val="004715B2"/>
    <w:rsid w:val="0047220D"/>
    <w:rsid w:val="00474725"/>
    <w:rsid w:val="00474997"/>
    <w:rsid w:val="00475C30"/>
    <w:rsid w:val="004762C3"/>
    <w:rsid w:val="00476EDA"/>
    <w:rsid w:val="00480DAD"/>
    <w:rsid w:val="0048431C"/>
    <w:rsid w:val="0048475F"/>
    <w:rsid w:val="00484C40"/>
    <w:rsid w:val="004868D9"/>
    <w:rsid w:val="004876B4"/>
    <w:rsid w:val="00491AF5"/>
    <w:rsid w:val="004924B2"/>
    <w:rsid w:val="004A0873"/>
    <w:rsid w:val="004A2944"/>
    <w:rsid w:val="004B3C35"/>
    <w:rsid w:val="004C246A"/>
    <w:rsid w:val="004C36F5"/>
    <w:rsid w:val="004C3AFD"/>
    <w:rsid w:val="004C3C60"/>
    <w:rsid w:val="004C70B9"/>
    <w:rsid w:val="004D26FD"/>
    <w:rsid w:val="004D50C7"/>
    <w:rsid w:val="004E018F"/>
    <w:rsid w:val="004E08E4"/>
    <w:rsid w:val="004E321B"/>
    <w:rsid w:val="004E4C92"/>
    <w:rsid w:val="004E6B0E"/>
    <w:rsid w:val="004F0E75"/>
    <w:rsid w:val="004F778F"/>
    <w:rsid w:val="005007B1"/>
    <w:rsid w:val="005008A2"/>
    <w:rsid w:val="00512775"/>
    <w:rsid w:val="00514380"/>
    <w:rsid w:val="005201B0"/>
    <w:rsid w:val="005240CC"/>
    <w:rsid w:val="00536CA1"/>
    <w:rsid w:val="00541CF3"/>
    <w:rsid w:val="00543224"/>
    <w:rsid w:val="0054325E"/>
    <w:rsid w:val="00555515"/>
    <w:rsid w:val="00557E58"/>
    <w:rsid w:val="0056042D"/>
    <w:rsid w:val="005706AD"/>
    <w:rsid w:val="00581D39"/>
    <w:rsid w:val="00582A07"/>
    <w:rsid w:val="005863F5"/>
    <w:rsid w:val="00590001"/>
    <w:rsid w:val="00592747"/>
    <w:rsid w:val="00593781"/>
    <w:rsid w:val="005960A4"/>
    <w:rsid w:val="005A05DB"/>
    <w:rsid w:val="005A0D92"/>
    <w:rsid w:val="005A123D"/>
    <w:rsid w:val="005A519D"/>
    <w:rsid w:val="005A7E3B"/>
    <w:rsid w:val="005B2157"/>
    <w:rsid w:val="005C0CEB"/>
    <w:rsid w:val="005C0D3B"/>
    <w:rsid w:val="005C1BE0"/>
    <w:rsid w:val="005C39C9"/>
    <w:rsid w:val="005C64B8"/>
    <w:rsid w:val="005D11B0"/>
    <w:rsid w:val="005D5EE1"/>
    <w:rsid w:val="005D63BC"/>
    <w:rsid w:val="005E31E3"/>
    <w:rsid w:val="005E6667"/>
    <w:rsid w:val="005F66B4"/>
    <w:rsid w:val="006015DE"/>
    <w:rsid w:val="0060422C"/>
    <w:rsid w:val="00605D19"/>
    <w:rsid w:val="00605D5F"/>
    <w:rsid w:val="00606D97"/>
    <w:rsid w:val="00610C27"/>
    <w:rsid w:val="006120C7"/>
    <w:rsid w:val="006142E8"/>
    <w:rsid w:val="00614D57"/>
    <w:rsid w:val="0062196B"/>
    <w:rsid w:val="00622EC6"/>
    <w:rsid w:val="00624531"/>
    <w:rsid w:val="006246C9"/>
    <w:rsid w:val="006274E7"/>
    <w:rsid w:val="006305A1"/>
    <w:rsid w:val="006364CE"/>
    <w:rsid w:val="00637217"/>
    <w:rsid w:val="00642231"/>
    <w:rsid w:val="0064571B"/>
    <w:rsid w:val="00645E7F"/>
    <w:rsid w:val="00646A3B"/>
    <w:rsid w:val="006516A8"/>
    <w:rsid w:val="006573E7"/>
    <w:rsid w:val="006615BD"/>
    <w:rsid w:val="00665C3E"/>
    <w:rsid w:val="00667A38"/>
    <w:rsid w:val="00673E2A"/>
    <w:rsid w:val="00674A53"/>
    <w:rsid w:val="00674B6A"/>
    <w:rsid w:val="006761F9"/>
    <w:rsid w:val="0067627C"/>
    <w:rsid w:val="00677722"/>
    <w:rsid w:val="0068015D"/>
    <w:rsid w:val="00684129"/>
    <w:rsid w:val="00684904"/>
    <w:rsid w:val="00687FB2"/>
    <w:rsid w:val="0069116F"/>
    <w:rsid w:val="006A0C8B"/>
    <w:rsid w:val="006A0FBD"/>
    <w:rsid w:val="006A25C3"/>
    <w:rsid w:val="006A2729"/>
    <w:rsid w:val="006B15BF"/>
    <w:rsid w:val="006B2045"/>
    <w:rsid w:val="006B3758"/>
    <w:rsid w:val="006B5591"/>
    <w:rsid w:val="006B65B8"/>
    <w:rsid w:val="006C01B8"/>
    <w:rsid w:val="006C590C"/>
    <w:rsid w:val="006C7043"/>
    <w:rsid w:val="006D4B05"/>
    <w:rsid w:val="006D5118"/>
    <w:rsid w:val="006D5742"/>
    <w:rsid w:val="006D5C3A"/>
    <w:rsid w:val="006E0193"/>
    <w:rsid w:val="00700C20"/>
    <w:rsid w:val="00702659"/>
    <w:rsid w:val="00710871"/>
    <w:rsid w:val="007145D1"/>
    <w:rsid w:val="00726609"/>
    <w:rsid w:val="00727CC5"/>
    <w:rsid w:val="0073471B"/>
    <w:rsid w:val="00734EF8"/>
    <w:rsid w:val="0073515F"/>
    <w:rsid w:val="00737472"/>
    <w:rsid w:val="0074090F"/>
    <w:rsid w:val="00742F82"/>
    <w:rsid w:val="007455EC"/>
    <w:rsid w:val="0074561F"/>
    <w:rsid w:val="007458F2"/>
    <w:rsid w:val="00751D67"/>
    <w:rsid w:val="00753559"/>
    <w:rsid w:val="00755A3F"/>
    <w:rsid w:val="00761925"/>
    <w:rsid w:val="00771BB1"/>
    <w:rsid w:val="00772E77"/>
    <w:rsid w:val="00776326"/>
    <w:rsid w:val="0077719D"/>
    <w:rsid w:val="007812F5"/>
    <w:rsid w:val="0078360B"/>
    <w:rsid w:val="00787FCC"/>
    <w:rsid w:val="00793554"/>
    <w:rsid w:val="0079643C"/>
    <w:rsid w:val="007A6052"/>
    <w:rsid w:val="007A668D"/>
    <w:rsid w:val="007C15DC"/>
    <w:rsid w:val="007C4C4D"/>
    <w:rsid w:val="007C6A40"/>
    <w:rsid w:val="007D04FF"/>
    <w:rsid w:val="007D27B6"/>
    <w:rsid w:val="007D3F76"/>
    <w:rsid w:val="007D4556"/>
    <w:rsid w:val="007D4697"/>
    <w:rsid w:val="007E290A"/>
    <w:rsid w:val="007E397E"/>
    <w:rsid w:val="007E3A8B"/>
    <w:rsid w:val="007E727B"/>
    <w:rsid w:val="007F0597"/>
    <w:rsid w:val="007F393E"/>
    <w:rsid w:val="007F40C3"/>
    <w:rsid w:val="007F6030"/>
    <w:rsid w:val="007F6275"/>
    <w:rsid w:val="0080752B"/>
    <w:rsid w:val="00807DFE"/>
    <w:rsid w:val="00810FCC"/>
    <w:rsid w:val="0081210F"/>
    <w:rsid w:val="0081217E"/>
    <w:rsid w:val="00814BBE"/>
    <w:rsid w:val="008151ED"/>
    <w:rsid w:val="00816684"/>
    <w:rsid w:val="008174B7"/>
    <w:rsid w:val="00822C18"/>
    <w:rsid w:val="00826766"/>
    <w:rsid w:val="008269E7"/>
    <w:rsid w:val="00826D4A"/>
    <w:rsid w:val="008327E0"/>
    <w:rsid w:val="008330DB"/>
    <w:rsid w:val="00835F10"/>
    <w:rsid w:val="0084090A"/>
    <w:rsid w:val="008411E9"/>
    <w:rsid w:val="008414A6"/>
    <w:rsid w:val="00846EFC"/>
    <w:rsid w:val="00850E72"/>
    <w:rsid w:val="0085559C"/>
    <w:rsid w:val="0085602C"/>
    <w:rsid w:val="008568E0"/>
    <w:rsid w:val="00857CD0"/>
    <w:rsid w:val="008615FF"/>
    <w:rsid w:val="00862351"/>
    <w:rsid w:val="00866271"/>
    <w:rsid w:val="00866638"/>
    <w:rsid w:val="00874CBE"/>
    <w:rsid w:val="008752CF"/>
    <w:rsid w:val="00890163"/>
    <w:rsid w:val="0089050E"/>
    <w:rsid w:val="00891FD4"/>
    <w:rsid w:val="008937F8"/>
    <w:rsid w:val="00894637"/>
    <w:rsid w:val="0089481D"/>
    <w:rsid w:val="00895402"/>
    <w:rsid w:val="00897CDA"/>
    <w:rsid w:val="008A6A54"/>
    <w:rsid w:val="008A732F"/>
    <w:rsid w:val="008B025A"/>
    <w:rsid w:val="008B244F"/>
    <w:rsid w:val="008B4B94"/>
    <w:rsid w:val="008B5133"/>
    <w:rsid w:val="008B5D09"/>
    <w:rsid w:val="008B7353"/>
    <w:rsid w:val="008B7C82"/>
    <w:rsid w:val="008C32FD"/>
    <w:rsid w:val="008C48AC"/>
    <w:rsid w:val="008C50DC"/>
    <w:rsid w:val="008C6077"/>
    <w:rsid w:val="008D10C1"/>
    <w:rsid w:val="008D2213"/>
    <w:rsid w:val="008D27D6"/>
    <w:rsid w:val="008D2BFA"/>
    <w:rsid w:val="008D5724"/>
    <w:rsid w:val="008E1FAD"/>
    <w:rsid w:val="008E3400"/>
    <w:rsid w:val="008E3F3C"/>
    <w:rsid w:val="008F1FDB"/>
    <w:rsid w:val="008F508C"/>
    <w:rsid w:val="008F79A5"/>
    <w:rsid w:val="008F7DB1"/>
    <w:rsid w:val="00901030"/>
    <w:rsid w:val="009036F6"/>
    <w:rsid w:val="009056B5"/>
    <w:rsid w:val="00912E67"/>
    <w:rsid w:val="00915DC6"/>
    <w:rsid w:val="00921D3F"/>
    <w:rsid w:val="009228FE"/>
    <w:rsid w:val="00923D83"/>
    <w:rsid w:val="009254F9"/>
    <w:rsid w:val="009306C4"/>
    <w:rsid w:val="00931607"/>
    <w:rsid w:val="0093706A"/>
    <w:rsid w:val="00940B19"/>
    <w:rsid w:val="009424EE"/>
    <w:rsid w:val="009436DF"/>
    <w:rsid w:val="00945E2B"/>
    <w:rsid w:val="00946395"/>
    <w:rsid w:val="00951DFC"/>
    <w:rsid w:val="00954F3B"/>
    <w:rsid w:val="009559F1"/>
    <w:rsid w:val="00966AA6"/>
    <w:rsid w:val="00970B2A"/>
    <w:rsid w:val="00973772"/>
    <w:rsid w:val="00974B07"/>
    <w:rsid w:val="0097654E"/>
    <w:rsid w:val="0098050F"/>
    <w:rsid w:val="00981943"/>
    <w:rsid w:val="009850F6"/>
    <w:rsid w:val="009865BD"/>
    <w:rsid w:val="0099083D"/>
    <w:rsid w:val="00990EF9"/>
    <w:rsid w:val="00992235"/>
    <w:rsid w:val="00996198"/>
    <w:rsid w:val="0099683F"/>
    <w:rsid w:val="00996DA2"/>
    <w:rsid w:val="009A05AD"/>
    <w:rsid w:val="009B1567"/>
    <w:rsid w:val="009B29DA"/>
    <w:rsid w:val="009B455E"/>
    <w:rsid w:val="009C739E"/>
    <w:rsid w:val="009D0CC9"/>
    <w:rsid w:val="009D657F"/>
    <w:rsid w:val="009D6975"/>
    <w:rsid w:val="009E04A8"/>
    <w:rsid w:val="009E07B5"/>
    <w:rsid w:val="009E097D"/>
    <w:rsid w:val="009E1E25"/>
    <w:rsid w:val="009E3643"/>
    <w:rsid w:val="009E4B23"/>
    <w:rsid w:val="009F3942"/>
    <w:rsid w:val="009F3BEE"/>
    <w:rsid w:val="009F4ADC"/>
    <w:rsid w:val="009F5557"/>
    <w:rsid w:val="00A04089"/>
    <w:rsid w:val="00A04C0B"/>
    <w:rsid w:val="00A0692D"/>
    <w:rsid w:val="00A11DA5"/>
    <w:rsid w:val="00A15BCE"/>
    <w:rsid w:val="00A1759F"/>
    <w:rsid w:val="00A20630"/>
    <w:rsid w:val="00A244C5"/>
    <w:rsid w:val="00A244ED"/>
    <w:rsid w:val="00A2573F"/>
    <w:rsid w:val="00A2677A"/>
    <w:rsid w:val="00A33341"/>
    <w:rsid w:val="00A3775D"/>
    <w:rsid w:val="00A430AA"/>
    <w:rsid w:val="00A45D6B"/>
    <w:rsid w:val="00A45E64"/>
    <w:rsid w:val="00A46A99"/>
    <w:rsid w:val="00A51408"/>
    <w:rsid w:val="00A5211E"/>
    <w:rsid w:val="00A53CDA"/>
    <w:rsid w:val="00A56621"/>
    <w:rsid w:val="00A6045D"/>
    <w:rsid w:val="00A60F7D"/>
    <w:rsid w:val="00A66452"/>
    <w:rsid w:val="00A666DF"/>
    <w:rsid w:val="00A66801"/>
    <w:rsid w:val="00A74D5D"/>
    <w:rsid w:val="00A75B0F"/>
    <w:rsid w:val="00A77F9D"/>
    <w:rsid w:val="00A80050"/>
    <w:rsid w:val="00A80C32"/>
    <w:rsid w:val="00A84759"/>
    <w:rsid w:val="00A92A2E"/>
    <w:rsid w:val="00AA4462"/>
    <w:rsid w:val="00AA4D2B"/>
    <w:rsid w:val="00AB1FE6"/>
    <w:rsid w:val="00AB2E0B"/>
    <w:rsid w:val="00AB5DAB"/>
    <w:rsid w:val="00AC1229"/>
    <w:rsid w:val="00AC2497"/>
    <w:rsid w:val="00AC4F91"/>
    <w:rsid w:val="00AC799C"/>
    <w:rsid w:val="00AD6545"/>
    <w:rsid w:val="00AE4C2B"/>
    <w:rsid w:val="00AE53A6"/>
    <w:rsid w:val="00AE6522"/>
    <w:rsid w:val="00AF1118"/>
    <w:rsid w:val="00AF2C50"/>
    <w:rsid w:val="00AF4D85"/>
    <w:rsid w:val="00AF4F28"/>
    <w:rsid w:val="00B0005B"/>
    <w:rsid w:val="00B01A9C"/>
    <w:rsid w:val="00B028B8"/>
    <w:rsid w:val="00B02C64"/>
    <w:rsid w:val="00B0376B"/>
    <w:rsid w:val="00B1256C"/>
    <w:rsid w:val="00B13128"/>
    <w:rsid w:val="00B25C24"/>
    <w:rsid w:val="00B374A9"/>
    <w:rsid w:val="00B4061F"/>
    <w:rsid w:val="00B441B2"/>
    <w:rsid w:val="00B51B4E"/>
    <w:rsid w:val="00B51E76"/>
    <w:rsid w:val="00B523A0"/>
    <w:rsid w:val="00B552ED"/>
    <w:rsid w:val="00B60A30"/>
    <w:rsid w:val="00B71B4C"/>
    <w:rsid w:val="00B80E6A"/>
    <w:rsid w:val="00B82018"/>
    <w:rsid w:val="00B82FFD"/>
    <w:rsid w:val="00B91EE5"/>
    <w:rsid w:val="00B937ED"/>
    <w:rsid w:val="00B93B68"/>
    <w:rsid w:val="00B9647C"/>
    <w:rsid w:val="00B977F2"/>
    <w:rsid w:val="00BA186A"/>
    <w:rsid w:val="00BA486A"/>
    <w:rsid w:val="00BA560D"/>
    <w:rsid w:val="00BA6D42"/>
    <w:rsid w:val="00BB2C40"/>
    <w:rsid w:val="00BB498F"/>
    <w:rsid w:val="00BB6648"/>
    <w:rsid w:val="00BB6EF1"/>
    <w:rsid w:val="00BB70E8"/>
    <w:rsid w:val="00BC0ABC"/>
    <w:rsid w:val="00BC0DF3"/>
    <w:rsid w:val="00BC1C6C"/>
    <w:rsid w:val="00BC2114"/>
    <w:rsid w:val="00BC258D"/>
    <w:rsid w:val="00BC4A75"/>
    <w:rsid w:val="00BC5059"/>
    <w:rsid w:val="00BD0022"/>
    <w:rsid w:val="00BD09BB"/>
    <w:rsid w:val="00BD6F21"/>
    <w:rsid w:val="00BE4DFD"/>
    <w:rsid w:val="00BE73ED"/>
    <w:rsid w:val="00BF0549"/>
    <w:rsid w:val="00BF2347"/>
    <w:rsid w:val="00BF28FE"/>
    <w:rsid w:val="00BF4D7E"/>
    <w:rsid w:val="00BF6CB4"/>
    <w:rsid w:val="00BF6CE9"/>
    <w:rsid w:val="00BF6E85"/>
    <w:rsid w:val="00C00AF3"/>
    <w:rsid w:val="00C021E7"/>
    <w:rsid w:val="00C044F5"/>
    <w:rsid w:val="00C05ED6"/>
    <w:rsid w:val="00C06AB6"/>
    <w:rsid w:val="00C07661"/>
    <w:rsid w:val="00C079D9"/>
    <w:rsid w:val="00C249E3"/>
    <w:rsid w:val="00C262D4"/>
    <w:rsid w:val="00C31845"/>
    <w:rsid w:val="00C34BD4"/>
    <w:rsid w:val="00C44599"/>
    <w:rsid w:val="00C50A94"/>
    <w:rsid w:val="00C54716"/>
    <w:rsid w:val="00C61E69"/>
    <w:rsid w:val="00C65FA0"/>
    <w:rsid w:val="00C77DD4"/>
    <w:rsid w:val="00C80ED5"/>
    <w:rsid w:val="00C82E81"/>
    <w:rsid w:val="00C85D31"/>
    <w:rsid w:val="00C85F81"/>
    <w:rsid w:val="00C86507"/>
    <w:rsid w:val="00C870C1"/>
    <w:rsid w:val="00C91AF4"/>
    <w:rsid w:val="00C944BA"/>
    <w:rsid w:val="00C9566A"/>
    <w:rsid w:val="00C96688"/>
    <w:rsid w:val="00C9778F"/>
    <w:rsid w:val="00CA0170"/>
    <w:rsid w:val="00CA1950"/>
    <w:rsid w:val="00CA3C6A"/>
    <w:rsid w:val="00CA474B"/>
    <w:rsid w:val="00CA4B6C"/>
    <w:rsid w:val="00CA5339"/>
    <w:rsid w:val="00CA796A"/>
    <w:rsid w:val="00CB4258"/>
    <w:rsid w:val="00CB4818"/>
    <w:rsid w:val="00CB69AF"/>
    <w:rsid w:val="00CB7226"/>
    <w:rsid w:val="00CC4E0D"/>
    <w:rsid w:val="00CC503A"/>
    <w:rsid w:val="00CC6056"/>
    <w:rsid w:val="00CC7AF4"/>
    <w:rsid w:val="00CD04AA"/>
    <w:rsid w:val="00CD059E"/>
    <w:rsid w:val="00CD1AC9"/>
    <w:rsid w:val="00CD2FFB"/>
    <w:rsid w:val="00CE099E"/>
    <w:rsid w:val="00CE6D03"/>
    <w:rsid w:val="00CF77DB"/>
    <w:rsid w:val="00D00B24"/>
    <w:rsid w:val="00D10003"/>
    <w:rsid w:val="00D10CEC"/>
    <w:rsid w:val="00D1218F"/>
    <w:rsid w:val="00D136D8"/>
    <w:rsid w:val="00D145EB"/>
    <w:rsid w:val="00D21110"/>
    <w:rsid w:val="00D218B2"/>
    <w:rsid w:val="00D24BE0"/>
    <w:rsid w:val="00D277C6"/>
    <w:rsid w:val="00D35841"/>
    <w:rsid w:val="00D40093"/>
    <w:rsid w:val="00D45672"/>
    <w:rsid w:val="00D457C3"/>
    <w:rsid w:val="00D47B00"/>
    <w:rsid w:val="00D51BB4"/>
    <w:rsid w:val="00D560B9"/>
    <w:rsid w:val="00D60E7E"/>
    <w:rsid w:val="00D60E9D"/>
    <w:rsid w:val="00D6232C"/>
    <w:rsid w:val="00D63D99"/>
    <w:rsid w:val="00D65E59"/>
    <w:rsid w:val="00D71E46"/>
    <w:rsid w:val="00D72BA6"/>
    <w:rsid w:val="00D82404"/>
    <w:rsid w:val="00D82EFA"/>
    <w:rsid w:val="00D8334A"/>
    <w:rsid w:val="00D83534"/>
    <w:rsid w:val="00D8556B"/>
    <w:rsid w:val="00D8583C"/>
    <w:rsid w:val="00D872D5"/>
    <w:rsid w:val="00D91837"/>
    <w:rsid w:val="00D961CF"/>
    <w:rsid w:val="00D97190"/>
    <w:rsid w:val="00DA5861"/>
    <w:rsid w:val="00DB204A"/>
    <w:rsid w:val="00DB6773"/>
    <w:rsid w:val="00DC0378"/>
    <w:rsid w:val="00DC0878"/>
    <w:rsid w:val="00DC32D7"/>
    <w:rsid w:val="00DC3F57"/>
    <w:rsid w:val="00DC47F7"/>
    <w:rsid w:val="00DC530E"/>
    <w:rsid w:val="00DC577E"/>
    <w:rsid w:val="00DC6AE0"/>
    <w:rsid w:val="00DD29FA"/>
    <w:rsid w:val="00DD2AF9"/>
    <w:rsid w:val="00DD6774"/>
    <w:rsid w:val="00DD6A90"/>
    <w:rsid w:val="00DD6E83"/>
    <w:rsid w:val="00DE3E69"/>
    <w:rsid w:val="00DF1493"/>
    <w:rsid w:val="00DF4681"/>
    <w:rsid w:val="00DF4BD8"/>
    <w:rsid w:val="00DF51F4"/>
    <w:rsid w:val="00E02153"/>
    <w:rsid w:val="00E02504"/>
    <w:rsid w:val="00E05B83"/>
    <w:rsid w:val="00E06791"/>
    <w:rsid w:val="00E14588"/>
    <w:rsid w:val="00E158F0"/>
    <w:rsid w:val="00E15E1E"/>
    <w:rsid w:val="00E1762C"/>
    <w:rsid w:val="00E25A4B"/>
    <w:rsid w:val="00E30AC1"/>
    <w:rsid w:val="00E31F6E"/>
    <w:rsid w:val="00E32368"/>
    <w:rsid w:val="00E33513"/>
    <w:rsid w:val="00E336D3"/>
    <w:rsid w:val="00E34AD3"/>
    <w:rsid w:val="00E3566B"/>
    <w:rsid w:val="00E356FC"/>
    <w:rsid w:val="00E36998"/>
    <w:rsid w:val="00E40079"/>
    <w:rsid w:val="00E40286"/>
    <w:rsid w:val="00E41C5D"/>
    <w:rsid w:val="00E44867"/>
    <w:rsid w:val="00E47008"/>
    <w:rsid w:val="00E52B4A"/>
    <w:rsid w:val="00E62390"/>
    <w:rsid w:val="00E65483"/>
    <w:rsid w:val="00E752B5"/>
    <w:rsid w:val="00E8348A"/>
    <w:rsid w:val="00E83579"/>
    <w:rsid w:val="00E83988"/>
    <w:rsid w:val="00E872BA"/>
    <w:rsid w:val="00E87998"/>
    <w:rsid w:val="00E90462"/>
    <w:rsid w:val="00E909FF"/>
    <w:rsid w:val="00E90AB0"/>
    <w:rsid w:val="00E9146F"/>
    <w:rsid w:val="00E92E0A"/>
    <w:rsid w:val="00E96094"/>
    <w:rsid w:val="00E96700"/>
    <w:rsid w:val="00EA0579"/>
    <w:rsid w:val="00EA2846"/>
    <w:rsid w:val="00EB11B7"/>
    <w:rsid w:val="00EB15DA"/>
    <w:rsid w:val="00EB303F"/>
    <w:rsid w:val="00EB4581"/>
    <w:rsid w:val="00EB7948"/>
    <w:rsid w:val="00EB7F0A"/>
    <w:rsid w:val="00EC1562"/>
    <w:rsid w:val="00EC1950"/>
    <w:rsid w:val="00EC2A09"/>
    <w:rsid w:val="00EC60A1"/>
    <w:rsid w:val="00EC61A3"/>
    <w:rsid w:val="00ED6D8E"/>
    <w:rsid w:val="00ED7048"/>
    <w:rsid w:val="00ED77AB"/>
    <w:rsid w:val="00EE0980"/>
    <w:rsid w:val="00EE320E"/>
    <w:rsid w:val="00EE7747"/>
    <w:rsid w:val="00EF27A2"/>
    <w:rsid w:val="00EF3AAD"/>
    <w:rsid w:val="00EF4443"/>
    <w:rsid w:val="00EF5119"/>
    <w:rsid w:val="00EF52BC"/>
    <w:rsid w:val="00F01B12"/>
    <w:rsid w:val="00F141E7"/>
    <w:rsid w:val="00F20B36"/>
    <w:rsid w:val="00F244E3"/>
    <w:rsid w:val="00F2584B"/>
    <w:rsid w:val="00F26CE7"/>
    <w:rsid w:val="00F348A3"/>
    <w:rsid w:val="00F36012"/>
    <w:rsid w:val="00F37C0F"/>
    <w:rsid w:val="00F41AFE"/>
    <w:rsid w:val="00F45449"/>
    <w:rsid w:val="00F469E4"/>
    <w:rsid w:val="00F47065"/>
    <w:rsid w:val="00F5252E"/>
    <w:rsid w:val="00F5406A"/>
    <w:rsid w:val="00F545D8"/>
    <w:rsid w:val="00F57DD0"/>
    <w:rsid w:val="00F57EE6"/>
    <w:rsid w:val="00F6272D"/>
    <w:rsid w:val="00F6368A"/>
    <w:rsid w:val="00F63948"/>
    <w:rsid w:val="00F70A08"/>
    <w:rsid w:val="00F71540"/>
    <w:rsid w:val="00F75386"/>
    <w:rsid w:val="00F76DC3"/>
    <w:rsid w:val="00F8114E"/>
    <w:rsid w:val="00F82D80"/>
    <w:rsid w:val="00F82EB7"/>
    <w:rsid w:val="00F8488F"/>
    <w:rsid w:val="00F84AC1"/>
    <w:rsid w:val="00F9040E"/>
    <w:rsid w:val="00FA0853"/>
    <w:rsid w:val="00FA4338"/>
    <w:rsid w:val="00FA4B55"/>
    <w:rsid w:val="00FA5040"/>
    <w:rsid w:val="00FA66CF"/>
    <w:rsid w:val="00FA7596"/>
    <w:rsid w:val="00FB1ABA"/>
    <w:rsid w:val="00FB3418"/>
    <w:rsid w:val="00FB468C"/>
    <w:rsid w:val="00FB59C4"/>
    <w:rsid w:val="00FC3240"/>
    <w:rsid w:val="00FC357B"/>
    <w:rsid w:val="00FC4083"/>
    <w:rsid w:val="00FC4C5F"/>
    <w:rsid w:val="00FC69F4"/>
    <w:rsid w:val="00FD33BD"/>
    <w:rsid w:val="00FD3AB3"/>
    <w:rsid w:val="00FD7015"/>
    <w:rsid w:val="00FD7BBE"/>
    <w:rsid w:val="00FE25B1"/>
    <w:rsid w:val="00FE5A99"/>
    <w:rsid w:val="00FE6024"/>
    <w:rsid w:val="00FF13AF"/>
    <w:rsid w:val="00FF3471"/>
    <w:rsid w:val="00FF6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A082565"/>
  <w15:docId w15:val="{C197A759-C4EB-4535-ACF9-6649FF1123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2625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rsid w:val="0047220D"/>
    <w:pPr>
      <w:keepNext/>
      <w:numPr>
        <w:numId w:val="6"/>
      </w:numPr>
      <w:autoSpaceDE w:val="0"/>
      <w:autoSpaceDN w:val="0"/>
      <w:spacing w:before="120" w:after="120" w:line="240" w:lineRule="auto"/>
      <w:jc w:val="both"/>
      <w:outlineLvl w:val="0"/>
    </w:pPr>
    <w:rPr>
      <w:rFonts w:ascii="Times New Roman" w:hAnsi="Times New Roman" w:cs="Times New Roman"/>
      <w:b/>
      <w:bCs/>
      <w:kern w:val="36"/>
      <w:sz w:val="24"/>
      <w:szCs w:val="24"/>
      <w:lang w:eastAsia="ru-RU"/>
    </w:rPr>
  </w:style>
  <w:style w:type="paragraph" w:styleId="2">
    <w:name w:val="heading 2"/>
    <w:basedOn w:val="a"/>
    <w:link w:val="20"/>
    <w:uiPriority w:val="99"/>
    <w:qFormat/>
    <w:rsid w:val="0047220D"/>
    <w:pPr>
      <w:keepNext/>
      <w:numPr>
        <w:ilvl w:val="1"/>
        <w:numId w:val="6"/>
      </w:numPr>
      <w:autoSpaceDE w:val="0"/>
      <w:autoSpaceDN w:val="0"/>
      <w:spacing w:before="120" w:after="0" w:line="240" w:lineRule="auto"/>
      <w:jc w:val="both"/>
      <w:outlineLvl w:val="1"/>
    </w:pPr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link w:val="30"/>
    <w:uiPriority w:val="99"/>
    <w:qFormat/>
    <w:rsid w:val="0047220D"/>
    <w:pPr>
      <w:keepNext/>
      <w:numPr>
        <w:ilvl w:val="2"/>
        <w:numId w:val="6"/>
      </w:numPr>
      <w:autoSpaceDE w:val="0"/>
      <w:autoSpaceDN w:val="0"/>
      <w:spacing w:before="120" w:after="120" w:line="240" w:lineRule="auto"/>
      <w:jc w:val="center"/>
      <w:outlineLvl w:val="2"/>
    </w:pPr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4">
    <w:name w:val="heading 4"/>
    <w:basedOn w:val="a"/>
    <w:link w:val="40"/>
    <w:uiPriority w:val="99"/>
    <w:qFormat/>
    <w:rsid w:val="0047220D"/>
    <w:pPr>
      <w:keepNext/>
      <w:numPr>
        <w:ilvl w:val="3"/>
        <w:numId w:val="6"/>
      </w:numPr>
      <w:autoSpaceDE w:val="0"/>
      <w:autoSpaceDN w:val="0"/>
      <w:spacing w:before="120" w:after="0" w:line="240" w:lineRule="auto"/>
      <w:jc w:val="both"/>
      <w:outlineLvl w:val="3"/>
    </w:pPr>
    <w:rPr>
      <w:rFonts w:ascii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F2584B"/>
    <w:pPr>
      <w:keepNext/>
      <w:keepLines/>
      <w:numPr>
        <w:ilvl w:val="4"/>
        <w:numId w:val="6"/>
      </w:numPr>
      <w:spacing w:before="200" w:after="0"/>
      <w:outlineLvl w:val="4"/>
    </w:pPr>
    <w:rPr>
      <w:rFonts w:ascii="Cambria" w:hAnsi="Cambria" w:cs="Times New Roman"/>
      <w:color w:val="243F60"/>
      <w:sz w:val="20"/>
      <w:szCs w:val="20"/>
    </w:rPr>
  </w:style>
  <w:style w:type="paragraph" w:styleId="6">
    <w:name w:val="heading 6"/>
    <w:basedOn w:val="a"/>
    <w:next w:val="a"/>
    <w:link w:val="60"/>
    <w:uiPriority w:val="99"/>
    <w:qFormat/>
    <w:rsid w:val="006120C7"/>
    <w:pPr>
      <w:keepNext/>
      <w:keepLines/>
      <w:numPr>
        <w:ilvl w:val="5"/>
        <w:numId w:val="6"/>
      </w:numPr>
      <w:spacing w:before="200" w:after="0"/>
      <w:outlineLvl w:val="5"/>
    </w:pPr>
    <w:rPr>
      <w:rFonts w:ascii="Cambria" w:hAnsi="Cambria" w:cs="Times New Roman"/>
      <w:i/>
      <w:iCs/>
      <w:color w:val="243F60"/>
      <w:sz w:val="20"/>
      <w:szCs w:val="20"/>
    </w:rPr>
  </w:style>
  <w:style w:type="paragraph" w:styleId="7">
    <w:name w:val="heading 7"/>
    <w:basedOn w:val="a"/>
    <w:next w:val="a"/>
    <w:link w:val="70"/>
    <w:uiPriority w:val="99"/>
    <w:qFormat/>
    <w:rsid w:val="00F2584B"/>
    <w:pPr>
      <w:keepNext/>
      <w:keepLines/>
      <w:numPr>
        <w:ilvl w:val="6"/>
        <w:numId w:val="6"/>
      </w:numPr>
      <w:spacing w:before="200" w:after="0"/>
      <w:outlineLvl w:val="6"/>
    </w:pPr>
    <w:rPr>
      <w:rFonts w:ascii="Cambria" w:hAnsi="Cambria" w:cs="Times New Roman"/>
      <w:i/>
      <w:iCs/>
      <w:color w:val="404040"/>
      <w:sz w:val="20"/>
      <w:szCs w:val="20"/>
    </w:rPr>
  </w:style>
  <w:style w:type="paragraph" w:styleId="8">
    <w:name w:val="heading 8"/>
    <w:basedOn w:val="a"/>
    <w:next w:val="a"/>
    <w:link w:val="80"/>
    <w:uiPriority w:val="99"/>
    <w:qFormat/>
    <w:rsid w:val="006120C7"/>
    <w:pPr>
      <w:keepNext/>
      <w:keepLines/>
      <w:numPr>
        <w:ilvl w:val="7"/>
        <w:numId w:val="6"/>
      </w:numPr>
      <w:spacing w:before="200" w:after="0"/>
      <w:outlineLvl w:val="7"/>
    </w:pPr>
    <w:rPr>
      <w:rFonts w:ascii="Cambria" w:hAnsi="Cambria" w:cs="Times New Roman"/>
      <w:color w:val="404040"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6120C7"/>
    <w:pPr>
      <w:keepNext/>
      <w:keepLines/>
      <w:numPr>
        <w:ilvl w:val="8"/>
        <w:numId w:val="6"/>
      </w:numPr>
      <w:spacing w:before="200" w:after="0"/>
      <w:outlineLvl w:val="8"/>
    </w:pPr>
    <w:rPr>
      <w:rFonts w:ascii="Cambria" w:hAnsi="Cambria" w:cs="Times New Roman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7220D"/>
    <w:rPr>
      <w:rFonts w:ascii="Times New Roman" w:hAnsi="Times New Roman" w:cs="Times New Roman"/>
      <w:b/>
      <w:bCs/>
      <w:kern w:val="36"/>
      <w:sz w:val="24"/>
      <w:szCs w:val="24"/>
      <w:lang w:eastAsia="ru-RU"/>
    </w:rPr>
  </w:style>
  <w:style w:type="character" w:customStyle="1" w:styleId="20">
    <w:name w:val="Заголовок 2 Знак"/>
    <w:link w:val="2"/>
    <w:uiPriority w:val="99"/>
    <w:locked/>
    <w:rsid w:val="0047220D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link w:val="3"/>
    <w:uiPriority w:val="99"/>
    <w:locked/>
    <w:rsid w:val="0047220D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link w:val="4"/>
    <w:uiPriority w:val="99"/>
    <w:locked/>
    <w:rsid w:val="0047220D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9"/>
    <w:semiHidden/>
    <w:locked/>
    <w:rsid w:val="00F2584B"/>
    <w:rPr>
      <w:rFonts w:ascii="Cambria" w:hAnsi="Cambria" w:cs="Cambria"/>
      <w:color w:val="243F60"/>
    </w:rPr>
  </w:style>
  <w:style w:type="character" w:customStyle="1" w:styleId="60">
    <w:name w:val="Заголовок 6 Знак"/>
    <w:link w:val="6"/>
    <w:uiPriority w:val="99"/>
    <w:semiHidden/>
    <w:locked/>
    <w:rsid w:val="006120C7"/>
    <w:rPr>
      <w:rFonts w:ascii="Cambria" w:hAnsi="Cambria" w:cs="Cambria"/>
      <w:i/>
      <w:iCs/>
      <w:color w:val="243F60"/>
    </w:rPr>
  </w:style>
  <w:style w:type="character" w:customStyle="1" w:styleId="70">
    <w:name w:val="Заголовок 7 Знак"/>
    <w:link w:val="7"/>
    <w:uiPriority w:val="99"/>
    <w:semiHidden/>
    <w:locked/>
    <w:rsid w:val="00F2584B"/>
    <w:rPr>
      <w:rFonts w:ascii="Cambria" w:hAnsi="Cambria" w:cs="Cambria"/>
      <w:i/>
      <w:iCs/>
      <w:color w:val="404040"/>
    </w:rPr>
  </w:style>
  <w:style w:type="character" w:customStyle="1" w:styleId="80">
    <w:name w:val="Заголовок 8 Знак"/>
    <w:link w:val="8"/>
    <w:uiPriority w:val="99"/>
    <w:semiHidden/>
    <w:locked/>
    <w:rsid w:val="006120C7"/>
    <w:rPr>
      <w:rFonts w:ascii="Cambria" w:hAnsi="Cambria" w:cs="Cambria"/>
      <w:color w:val="404040"/>
      <w:sz w:val="20"/>
      <w:szCs w:val="20"/>
    </w:rPr>
  </w:style>
  <w:style w:type="character" w:customStyle="1" w:styleId="90">
    <w:name w:val="Заголовок 9 Знак"/>
    <w:link w:val="9"/>
    <w:uiPriority w:val="99"/>
    <w:semiHidden/>
    <w:locked/>
    <w:rsid w:val="006120C7"/>
    <w:rPr>
      <w:rFonts w:ascii="Cambria" w:hAnsi="Cambria" w:cs="Cambria"/>
      <w:i/>
      <w:iCs/>
      <w:color w:val="404040"/>
      <w:sz w:val="20"/>
      <w:szCs w:val="20"/>
    </w:rPr>
  </w:style>
  <w:style w:type="character" w:styleId="a3">
    <w:name w:val="Hyperlink"/>
    <w:uiPriority w:val="99"/>
    <w:rsid w:val="0047220D"/>
    <w:rPr>
      <w:color w:val="0000FF"/>
      <w:u w:val="single"/>
    </w:rPr>
  </w:style>
  <w:style w:type="character" w:styleId="a4">
    <w:name w:val="FollowedHyperlink"/>
    <w:uiPriority w:val="99"/>
    <w:semiHidden/>
    <w:rsid w:val="0047220D"/>
    <w:rPr>
      <w:color w:val="800080"/>
      <w:u w:val="single"/>
    </w:rPr>
  </w:style>
  <w:style w:type="paragraph" w:styleId="11">
    <w:name w:val="toc 1"/>
    <w:basedOn w:val="a"/>
    <w:autoRedefine/>
    <w:uiPriority w:val="99"/>
    <w:semiHidden/>
    <w:rsid w:val="00D10003"/>
    <w:pPr>
      <w:tabs>
        <w:tab w:val="right" w:leader="dot" w:pos="9356"/>
      </w:tabs>
      <w:autoSpaceDE w:val="0"/>
      <w:autoSpaceDN w:val="0"/>
      <w:spacing w:after="0" w:line="240" w:lineRule="auto"/>
      <w:ind w:left="56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toc 2"/>
    <w:basedOn w:val="a"/>
    <w:autoRedefine/>
    <w:uiPriority w:val="99"/>
    <w:semiHidden/>
    <w:rsid w:val="0047220D"/>
    <w:pPr>
      <w:autoSpaceDE w:val="0"/>
      <w:autoSpaceDN w:val="0"/>
      <w:spacing w:after="0" w:line="240" w:lineRule="auto"/>
      <w:ind w:left="200" w:firstLine="28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toc 3"/>
    <w:basedOn w:val="a"/>
    <w:autoRedefine/>
    <w:uiPriority w:val="99"/>
    <w:semiHidden/>
    <w:rsid w:val="0047220D"/>
    <w:pPr>
      <w:autoSpaceDE w:val="0"/>
      <w:autoSpaceDN w:val="0"/>
      <w:spacing w:after="0" w:line="240" w:lineRule="auto"/>
      <w:ind w:left="40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uiPriority w:val="99"/>
    <w:semiHidden/>
    <w:rsid w:val="0047220D"/>
    <w:pPr>
      <w:autoSpaceDE w:val="0"/>
      <w:autoSpaceDN w:val="0"/>
      <w:spacing w:after="0" w:line="240" w:lineRule="auto"/>
      <w:ind w:firstLine="283"/>
      <w:jc w:val="both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с отступом Знак"/>
    <w:link w:val="a5"/>
    <w:uiPriority w:val="99"/>
    <w:semiHidden/>
    <w:locked/>
    <w:rsid w:val="0047220D"/>
    <w:rPr>
      <w:rFonts w:ascii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"/>
    <w:link w:val="23"/>
    <w:uiPriority w:val="99"/>
    <w:semiHidden/>
    <w:rsid w:val="0047220D"/>
    <w:pPr>
      <w:autoSpaceDE w:val="0"/>
      <w:autoSpaceDN w:val="0"/>
      <w:spacing w:after="120" w:line="240" w:lineRule="auto"/>
      <w:ind w:firstLine="284"/>
      <w:jc w:val="both"/>
    </w:pPr>
    <w:rPr>
      <w:rFonts w:ascii="Times New Roman" w:hAnsi="Times New Roman" w:cs="Times New Roman"/>
      <w:sz w:val="20"/>
      <w:szCs w:val="20"/>
      <w:lang w:eastAsia="ru-RU"/>
    </w:rPr>
  </w:style>
  <w:style w:type="character" w:customStyle="1" w:styleId="23">
    <w:name w:val="Основной текст с отступом 2 Знак"/>
    <w:link w:val="22"/>
    <w:uiPriority w:val="99"/>
    <w:semiHidden/>
    <w:locked/>
    <w:rsid w:val="0047220D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Document Map"/>
    <w:basedOn w:val="a"/>
    <w:link w:val="a8"/>
    <w:uiPriority w:val="99"/>
    <w:semiHidden/>
    <w:rsid w:val="0047220D"/>
    <w:pPr>
      <w:shd w:val="clear" w:color="auto" w:fill="000080"/>
      <w:autoSpaceDE w:val="0"/>
      <w:autoSpaceDN w:val="0"/>
      <w:spacing w:after="0" w:line="240" w:lineRule="auto"/>
      <w:ind w:firstLine="284"/>
      <w:jc w:val="both"/>
    </w:pPr>
    <w:rPr>
      <w:rFonts w:ascii="Tahoma" w:hAnsi="Tahoma" w:cs="Times New Roman"/>
      <w:sz w:val="20"/>
      <w:szCs w:val="20"/>
      <w:lang w:eastAsia="ru-RU"/>
    </w:rPr>
  </w:style>
  <w:style w:type="character" w:customStyle="1" w:styleId="a8">
    <w:name w:val="Схема документа Знак"/>
    <w:link w:val="a7"/>
    <w:uiPriority w:val="99"/>
    <w:semiHidden/>
    <w:locked/>
    <w:rsid w:val="0047220D"/>
    <w:rPr>
      <w:rFonts w:ascii="Tahoma" w:hAnsi="Tahoma" w:cs="Tahoma"/>
      <w:sz w:val="20"/>
      <w:szCs w:val="20"/>
      <w:shd w:val="clear" w:color="auto" w:fill="000080"/>
      <w:lang w:eastAsia="ru-RU"/>
    </w:rPr>
  </w:style>
  <w:style w:type="paragraph" w:styleId="a9">
    <w:name w:val="Balloon Text"/>
    <w:basedOn w:val="a"/>
    <w:link w:val="aa"/>
    <w:uiPriority w:val="99"/>
    <w:semiHidden/>
    <w:rsid w:val="0047220D"/>
    <w:pPr>
      <w:autoSpaceDE w:val="0"/>
      <w:autoSpaceDN w:val="0"/>
      <w:spacing w:after="0" w:line="240" w:lineRule="auto"/>
      <w:ind w:firstLine="284"/>
      <w:jc w:val="both"/>
    </w:pPr>
    <w:rPr>
      <w:rFonts w:ascii="Tahoma" w:hAnsi="Tahoma" w:cs="Times New Roman"/>
      <w:sz w:val="16"/>
      <w:szCs w:val="16"/>
      <w:lang w:eastAsia="ru-RU"/>
    </w:rPr>
  </w:style>
  <w:style w:type="character" w:customStyle="1" w:styleId="aa">
    <w:name w:val="Текст выноски Знак"/>
    <w:link w:val="a9"/>
    <w:uiPriority w:val="99"/>
    <w:semiHidden/>
    <w:locked/>
    <w:rsid w:val="0047220D"/>
    <w:rPr>
      <w:rFonts w:ascii="Tahoma" w:hAnsi="Tahoma" w:cs="Tahoma"/>
      <w:sz w:val="16"/>
      <w:szCs w:val="16"/>
      <w:lang w:eastAsia="ru-RU"/>
    </w:rPr>
  </w:style>
  <w:style w:type="paragraph" w:customStyle="1" w:styleId="msochpdefault">
    <w:name w:val="msochpdefault"/>
    <w:basedOn w:val="a"/>
    <w:uiPriority w:val="99"/>
    <w:rsid w:val="004722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Placeholder Text"/>
    <w:uiPriority w:val="99"/>
    <w:semiHidden/>
    <w:rsid w:val="0047220D"/>
    <w:rPr>
      <w:color w:val="808080"/>
    </w:rPr>
  </w:style>
  <w:style w:type="character" w:customStyle="1" w:styleId="12">
    <w:name w:val="1"/>
    <w:uiPriority w:val="99"/>
    <w:rsid w:val="0047220D"/>
    <w:rPr>
      <w:rFonts w:ascii="Cambria" w:hAnsi="Cambria" w:cs="Cambria"/>
      <w:b/>
      <w:bCs/>
      <w:color w:val="365F91"/>
    </w:rPr>
  </w:style>
  <w:style w:type="character" w:customStyle="1" w:styleId="24">
    <w:name w:val="2"/>
    <w:uiPriority w:val="99"/>
    <w:rsid w:val="0047220D"/>
    <w:rPr>
      <w:rFonts w:ascii="Times New Roman" w:hAnsi="Times New Roman" w:cs="Times New Roman"/>
      <w:b/>
      <w:bCs/>
    </w:rPr>
  </w:style>
  <w:style w:type="character" w:customStyle="1" w:styleId="32">
    <w:name w:val="3"/>
    <w:uiPriority w:val="99"/>
    <w:rsid w:val="0047220D"/>
    <w:rPr>
      <w:rFonts w:ascii="Cambria" w:hAnsi="Cambria" w:cs="Cambria"/>
      <w:b/>
      <w:bCs/>
      <w:color w:val="auto"/>
    </w:rPr>
  </w:style>
  <w:style w:type="character" w:customStyle="1" w:styleId="41">
    <w:name w:val="4"/>
    <w:uiPriority w:val="99"/>
    <w:rsid w:val="0047220D"/>
    <w:rPr>
      <w:rFonts w:ascii="Cambria" w:hAnsi="Cambria" w:cs="Cambria"/>
      <w:b/>
      <w:bCs/>
      <w:i/>
      <w:iCs/>
      <w:color w:val="auto"/>
    </w:rPr>
  </w:style>
  <w:style w:type="character" w:customStyle="1" w:styleId="a00">
    <w:name w:val="a0"/>
    <w:uiPriority w:val="99"/>
    <w:rsid w:val="0047220D"/>
    <w:rPr>
      <w:rFonts w:ascii="Tahoma" w:hAnsi="Tahoma" w:cs="Tahoma"/>
    </w:rPr>
  </w:style>
  <w:style w:type="character" w:customStyle="1" w:styleId="a10">
    <w:name w:val="a1"/>
    <w:uiPriority w:val="99"/>
    <w:rsid w:val="0047220D"/>
    <w:rPr>
      <w:rFonts w:ascii="Tahoma" w:hAnsi="Tahoma" w:cs="Tahoma"/>
    </w:rPr>
  </w:style>
  <w:style w:type="character" w:customStyle="1" w:styleId="msoins0">
    <w:name w:val="msoins"/>
    <w:uiPriority w:val="99"/>
    <w:rsid w:val="0047220D"/>
    <w:rPr>
      <w:color w:val="008080"/>
      <w:u w:val="single"/>
    </w:rPr>
  </w:style>
  <w:style w:type="character" w:customStyle="1" w:styleId="msodel0">
    <w:name w:val="msodel"/>
    <w:uiPriority w:val="99"/>
    <w:rsid w:val="0047220D"/>
    <w:rPr>
      <w:strike/>
      <w:color w:val="FF0000"/>
    </w:rPr>
  </w:style>
  <w:style w:type="paragraph" w:styleId="ac">
    <w:name w:val="header"/>
    <w:basedOn w:val="a"/>
    <w:link w:val="ad"/>
    <w:uiPriority w:val="99"/>
    <w:rsid w:val="004722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locked/>
    <w:rsid w:val="0047220D"/>
  </w:style>
  <w:style w:type="paragraph" w:styleId="ae">
    <w:name w:val="footer"/>
    <w:basedOn w:val="a"/>
    <w:link w:val="af"/>
    <w:uiPriority w:val="99"/>
    <w:rsid w:val="004722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locked/>
    <w:rsid w:val="0047220D"/>
  </w:style>
  <w:style w:type="character" w:styleId="af0">
    <w:name w:val="page number"/>
    <w:basedOn w:val="a0"/>
    <w:uiPriority w:val="99"/>
    <w:semiHidden/>
    <w:rsid w:val="0047220D"/>
  </w:style>
  <w:style w:type="paragraph" w:styleId="af1">
    <w:name w:val="List Paragraph"/>
    <w:basedOn w:val="a"/>
    <w:uiPriority w:val="99"/>
    <w:qFormat/>
    <w:rsid w:val="00E30AC1"/>
    <w:pPr>
      <w:ind w:left="720"/>
    </w:pPr>
  </w:style>
  <w:style w:type="paragraph" w:styleId="af2">
    <w:name w:val="Body Text"/>
    <w:basedOn w:val="a"/>
    <w:link w:val="af3"/>
    <w:uiPriority w:val="99"/>
    <w:semiHidden/>
    <w:rsid w:val="004C3C60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locked/>
    <w:rsid w:val="004C3C60"/>
  </w:style>
  <w:style w:type="paragraph" w:customStyle="1" w:styleId="13">
    <w:name w:val="Заголовок1"/>
    <w:basedOn w:val="a"/>
    <w:link w:val="af4"/>
    <w:uiPriority w:val="99"/>
    <w:qFormat/>
    <w:rsid w:val="004C3C60"/>
    <w:pPr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af4">
    <w:name w:val="Заголовок Знак"/>
    <w:link w:val="13"/>
    <w:uiPriority w:val="99"/>
    <w:locked/>
    <w:rsid w:val="004C3C60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04e2">
    <w:name w:val="Основн04eй текст 2"/>
    <w:basedOn w:val="a"/>
    <w:uiPriority w:val="99"/>
    <w:rsid w:val="004C3C60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Subtitle"/>
    <w:basedOn w:val="a"/>
    <w:link w:val="af6"/>
    <w:uiPriority w:val="99"/>
    <w:qFormat/>
    <w:rsid w:val="004C3C60"/>
    <w:pPr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af6">
    <w:name w:val="Подзаголовок Знак"/>
    <w:link w:val="af5"/>
    <w:uiPriority w:val="99"/>
    <w:locked/>
    <w:rsid w:val="004C3C60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xl27">
    <w:name w:val="xl27"/>
    <w:basedOn w:val="a"/>
    <w:uiPriority w:val="99"/>
    <w:rsid w:val="004C3C6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Times New Roman"/>
      <w:sz w:val="24"/>
      <w:szCs w:val="24"/>
      <w:lang w:eastAsia="ru-RU"/>
    </w:rPr>
  </w:style>
  <w:style w:type="paragraph" w:styleId="af7">
    <w:name w:val="TOC Heading"/>
    <w:basedOn w:val="1"/>
    <w:next w:val="a"/>
    <w:uiPriority w:val="99"/>
    <w:qFormat/>
    <w:rsid w:val="006364CE"/>
    <w:pPr>
      <w:keepLines/>
      <w:autoSpaceDE/>
      <w:autoSpaceDN/>
      <w:spacing w:before="480" w:after="0" w:line="276" w:lineRule="auto"/>
      <w:ind w:firstLine="0"/>
      <w:jc w:val="left"/>
      <w:outlineLvl w:val="9"/>
    </w:pPr>
    <w:rPr>
      <w:rFonts w:ascii="Cambria" w:hAnsi="Cambria" w:cs="Cambria"/>
      <w:color w:val="365F91"/>
      <w:kern w:val="0"/>
      <w:sz w:val="28"/>
      <w:szCs w:val="28"/>
      <w:lang w:eastAsia="en-US"/>
    </w:rPr>
  </w:style>
  <w:style w:type="paragraph" w:customStyle="1" w:styleId="af8">
    <w:name w:val="ГОСТ_Ограничение"/>
    <w:aliases w:val="ОГР"/>
    <w:uiPriority w:val="99"/>
    <w:rsid w:val="00A11DA5"/>
    <w:pPr>
      <w:widowControl w:val="0"/>
      <w:suppressAutoHyphens/>
      <w:spacing w:after="40"/>
    </w:pPr>
    <w:rPr>
      <w:rFonts w:ascii="Arial" w:hAnsi="Arial" w:cs="Arial"/>
      <w:sz w:val="18"/>
      <w:szCs w:val="18"/>
      <w:lang w:eastAsia="en-US"/>
    </w:rPr>
  </w:style>
  <w:style w:type="paragraph" w:customStyle="1" w:styleId="71">
    <w:name w:val="Знак Знак7 Знак Знак Знак Знак Знак Знак"/>
    <w:basedOn w:val="a"/>
    <w:rsid w:val="001F28D3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f9">
    <w:name w:val="Revision"/>
    <w:hidden/>
    <w:uiPriority w:val="99"/>
    <w:semiHidden/>
    <w:rsid w:val="00E40079"/>
    <w:rPr>
      <w:rFonts w:cs="Calibri"/>
      <w:sz w:val="22"/>
      <w:szCs w:val="22"/>
      <w:lang w:eastAsia="en-US"/>
    </w:rPr>
  </w:style>
  <w:style w:type="table" w:styleId="afa">
    <w:name w:val="Table Grid"/>
    <w:basedOn w:val="a1"/>
    <w:uiPriority w:val="39"/>
    <w:locked/>
    <w:rsid w:val="00011C10"/>
    <w:rPr>
      <w:rFonts w:ascii="Times New Roman" w:hAnsi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5">
    <w:name w:val="Основной текст (2)_"/>
    <w:basedOn w:val="a0"/>
    <w:link w:val="26"/>
    <w:rsid w:val="00277D6A"/>
    <w:rPr>
      <w:rFonts w:ascii="Times New Roman" w:eastAsia="Times New Roman" w:hAnsi="Times New Roman"/>
      <w:shd w:val="clear" w:color="auto" w:fill="FFFFFF"/>
    </w:rPr>
  </w:style>
  <w:style w:type="character" w:customStyle="1" w:styleId="2Arial65pt">
    <w:name w:val="Основной текст (2) + Arial;6;5 pt"/>
    <w:basedOn w:val="25"/>
    <w:rsid w:val="00277D6A"/>
    <w:rPr>
      <w:rFonts w:ascii="Arial" w:eastAsia="Arial" w:hAnsi="Arial" w:cs="Arial"/>
      <w:color w:val="000000"/>
      <w:spacing w:val="0"/>
      <w:w w:val="100"/>
      <w:position w:val="0"/>
      <w:sz w:val="13"/>
      <w:szCs w:val="13"/>
      <w:shd w:val="clear" w:color="auto" w:fill="FFFFFF"/>
      <w:lang w:val="ru-RU" w:eastAsia="ru-RU" w:bidi="ru-RU"/>
    </w:rPr>
  </w:style>
  <w:style w:type="paragraph" w:customStyle="1" w:styleId="26">
    <w:name w:val="Основной текст (2)"/>
    <w:basedOn w:val="a"/>
    <w:link w:val="25"/>
    <w:rsid w:val="00277D6A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3623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single" w:sz="8" w:space="1" w:color="auto"/>
        <w:right w:val="none" w:sz="0" w:space="0" w:color="auto"/>
      </w:divBdr>
    </w:div>
    <w:div w:id="443623223">
      <w:marLeft w:val="0"/>
      <w:marRight w:val="0"/>
      <w:marTop w:val="0"/>
      <w:marBottom w:val="0"/>
      <w:divBdr>
        <w:top w:val="single" w:sz="8" w:space="1" w:color="auto"/>
        <w:left w:val="none" w:sz="0" w:space="0" w:color="auto"/>
        <w:bottom w:val="single" w:sz="8" w:space="1" w:color="auto"/>
        <w:right w:val="none" w:sz="0" w:space="0" w:color="auto"/>
      </w:divBdr>
    </w:div>
    <w:div w:id="443623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23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ADCD41-8CF8-4D96-BD79-4D9CFB638E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15</Pages>
  <Words>4111</Words>
  <Characters>23439</Characters>
  <Application>Microsoft Office Word</Application>
  <DocSecurity>0</DocSecurity>
  <Lines>195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ГОСТ Р 8.580-2001 Государственная система обеспечения единства измерений. Определение и применение показателей прецизионности методов испытаний нефтепродуктов</vt:lpstr>
    </vt:vector>
  </TitlesOfParts>
  <Company>Krokoz™</Company>
  <LinksUpToDate>false</LinksUpToDate>
  <CharactersWithSpaces>27496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ГОСТ Р 8.580-2001 Государственная система обеспечения единства измерений. Определение и применение показателей прецизионности методов испытаний нефтепродуктов</dc:title>
  <dc:subject/>
  <dc:creator>User</dc:creator>
  <cp:keywords/>
  <dc:description/>
  <cp:lastModifiedBy>User</cp:lastModifiedBy>
  <cp:revision>56</cp:revision>
  <cp:lastPrinted>2024-02-27T16:41:00Z</cp:lastPrinted>
  <dcterms:created xsi:type="dcterms:W3CDTF">2024-09-18T09:56:00Z</dcterms:created>
  <dcterms:modified xsi:type="dcterms:W3CDTF">2024-11-05T10:53:00Z</dcterms:modified>
</cp:coreProperties>
</file>